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C065E46" w14:textId="0BA7ACBD" w:rsidR="00B75A83" w:rsidRPr="002746C6" w:rsidRDefault="002746C6" w:rsidP="00B75A83">
      <w:pPr>
        <w:jc w:val="center"/>
        <w:rPr>
          <w:b/>
          <w:bCs/>
          <w:sz w:val="40"/>
          <w:szCs w:val="40"/>
          <w:lang w:val="ru-RU"/>
        </w:rPr>
      </w:pPr>
      <w:r>
        <w:rPr>
          <w:b/>
          <w:bCs/>
          <w:sz w:val="40"/>
          <w:szCs w:val="40"/>
          <w:lang w:val="en-US"/>
        </w:rPr>
        <w:tab/>
      </w:r>
      <w:r>
        <w:rPr>
          <w:b/>
          <w:bCs/>
          <w:sz w:val="40"/>
          <w:szCs w:val="40"/>
          <w:lang w:val="en-US"/>
        </w:rPr>
        <w:tab/>
      </w:r>
      <w:r>
        <w:rPr>
          <w:b/>
          <w:bCs/>
          <w:sz w:val="40"/>
          <w:szCs w:val="40"/>
          <w:lang w:val="en-US"/>
        </w:rPr>
        <w:tab/>
      </w:r>
      <w:r>
        <w:rPr>
          <w:b/>
          <w:bCs/>
          <w:sz w:val="40"/>
          <w:szCs w:val="40"/>
          <w:lang w:val="en-US"/>
        </w:rPr>
        <w:tab/>
      </w:r>
      <w:r>
        <w:rPr>
          <w:b/>
          <w:bCs/>
          <w:sz w:val="40"/>
          <w:szCs w:val="40"/>
          <w:lang w:val="en-US"/>
        </w:rPr>
        <w:tab/>
      </w:r>
      <w:r>
        <w:rPr>
          <w:b/>
          <w:bCs/>
          <w:sz w:val="40"/>
          <w:szCs w:val="40"/>
          <w:lang w:val="en-US"/>
        </w:rPr>
        <w:tab/>
      </w:r>
      <w:r>
        <w:rPr>
          <w:b/>
          <w:bCs/>
          <w:sz w:val="40"/>
          <w:szCs w:val="40"/>
          <w:lang w:val="ru-RU"/>
        </w:rPr>
        <w:t>Приложение 3</w:t>
      </w:r>
      <w:r w:rsidR="009E34BE">
        <w:rPr>
          <w:b/>
          <w:bCs/>
          <w:sz w:val="40"/>
          <w:szCs w:val="40"/>
          <w:lang w:val="ru-RU"/>
        </w:rPr>
        <w:t>Т</w:t>
      </w:r>
    </w:p>
    <w:p w14:paraId="2328EC0D" w14:textId="77777777" w:rsidR="00B75A83" w:rsidRDefault="00B75A83" w:rsidP="00B75A83">
      <w:pPr>
        <w:jc w:val="center"/>
        <w:rPr>
          <w:b/>
          <w:bCs/>
          <w:sz w:val="40"/>
          <w:szCs w:val="40"/>
        </w:rPr>
      </w:pPr>
    </w:p>
    <w:p w14:paraId="06057B0D" w14:textId="77777777" w:rsidR="00B75A83" w:rsidRDefault="00B75A83" w:rsidP="00B75A83">
      <w:pPr>
        <w:jc w:val="center"/>
        <w:rPr>
          <w:b/>
          <w:bCs/>
          <w:sz w:val="40"/>
          <w:szCs w:val="40"/>
        </w:rPr>
      </w:pPr>
    </w:p>
    <w:p w14:paraId="263BA1CE" w14:textId="77777777" w:rsidR="00B75A83" w:rsidRDefault="00B75A83" w:rsidP="00B75A83">
      <w:pPr>
        <w:jc w:val="center"/>
        <w:rPr>
          <w:b/>
          <w:bCs/>
          <w:sz w:val="40"/>
          <w:szCs w:val="40"/>
        </w:rPr>
      </w:pPr>
    </w:p>
    <w:p w14:paraId="1FDC0CF9" w14:textId="77777777" w:rsidR="00B75A83" w:rsidRDefault="00B75A83" w:rsidP="00B75A83">
      <w:pPr>
        <w:jc w:val="center"/>
        <w:rPr>
          <w:b/>
          <w:bCs/>
          <w:sz w:val="40"/>
          <w:szCs w:val="40"/>
        </w:rPr>
      </w:pPr>
    </w:p>
    <w:p w14:paraId="565ADAE4" w14:textId="77777777" w:rsidR="00B75A83" w:rsidRDefault="00B75A83" w:rsidP="00B75A83">
      <w:pPr>
        <w:jc w:val="center"/>
        <w:rPr>
          <w:b/>
          <w:bCs/>
          <w:sz w:val="40"/>
          <w:szCs w:val="40"/>
        </w:rPr>
      </w:pPr>
    </w:p>
    <w:p w14:paraId="7E599029" w14:textId="34B602A8" w:rsidR="00B560E5" w:rsidRPr="00BD3B1B" w:rsidRDefault="00ED6103" w:rsidP="00B75A83">
      <w:pPr>
        <w:jc w:val="center"/>
        <w:rPr>
          <w:b/>
          <w:bCs/>
          <w:sz w:val="40"/>
          <w:szCs w:val="40"/>
          <w:lang w:val="ru-RU"/>
        </w:rPr>
      </w:pPr>
      <w:r>
        <w:rPr>
          <w:b/>
          <w:bCs/>
          <w:sz w:val="40"/>
          <w:szCs w:val="40"/>
          <w:lang w:val="ru-RU"/>
        </w:rPr>
        <w:t>Требован</w:t>
      </w:r>
      <w:r w:rsidR="007A2687">
        <w:rPr>
          <w:b/>
          <w:bCs/>
          <w:sz w:val="40"/>
          <w:szCs w:val="40"/>
          <w:lang w:val="ru-RU"/>
        </w:rPr>
        <w:t>ия</w:t>
      </w:r>
      <w:r>
        <w:rPr>
          <w:b/>
          <w:bCs/>
          <w:sz w:val="40"/>
          <w:szCs w:val="40"/>
          <w:lang w:val="ru-RU"/>
        </w:rPr>
        <w:t xml:space="preserve"> к </w:t>
      </w:r>
      <w:r w:rsidR="00B75A83">
        <w:rPr>
          <w:b/>
          <w:bCs/>
          <w:sz w:val="40"/>
          <w:szCs w:val="40"/>
          <w:lang w:val="ru-RU"/>
        </w:rPr>
        <w:t>ц</w:t>
      </w:r>
      <w:r w:rsidR="00B75A83" w:rsidRPr="00B75A83">
        <w:rPr>
          <w:b/>
          <w:bCs/>
          <w:sz w:val="40"/>
          <w:szCs w:val="40"/>
        </w:rPr>
        <w:t xml:space="preserve">елевой </w:t>
      </w:r>
      <w:bookmarkStart w:id="0" w:name="_ozj0fq4wnwfw" w:colFirst="0" w:colLast="0"/>
      <w:bookmarkEnd w:id="0"/>
      <w:r w:rsidR="00B75A83" w:rsidRPr="00B75A83">
        <w:rPr>
          <w:b/>
          <w:bCs/>
          <w:sz w:val="40"/>
          <w:szCs w:val="40"/>
        </w:rPr>
        <w:t>архи</w:t>
      </w:r>
      <w:bookmarkStart w:id="1" w:name="_GoBack"/>
      <w:bookmarkEnd w:id="1"/>
      <w:r w:rsidR="00B75A83" w:rsidRPr="00B75A83">
        <w:rPr>
          <w:b/>
          <w:bCs/>
          <w:sz w:val="40"/>
          <w:szCs w:val="40"/>
        </w:rPr>
        <w:t>тектур</w:t>
      </w:r>
      <w:r w:rsidR="00BD3B1B">
        <w:rPr>
          <w:b/>
          <w:bCs/>
          <w:sz w:val="40"/>
          <w:szCs w:val="40"/>
          <w:lang w:val="ru-RU"/>
        </w:rPr>
        <w:t>е</w:t>
      </w:r>
      <w:r w:rsidR="00B75A83" w:rsidRPr="00B75A83">
        <w:rPr>
          <w:b/>
          <w:bCs/>
          <w:sz w:val="40"/>
          <w:szCs w:val="40"/>
          <w:lang w:val="ru-RU"/>
        </w:rPr>
        <w:t xml:space="preserve"> </w:t>
      </w:r>
      <w:r w:rsidR="00B75A83" w:rsidRPr="00B75A83">
        <w:rPr>
          <w:b/>
          <w:bCs/>
          <w:sz w:val="40"/>
          <w:szCs w:val="40"/>
          <w:lang w:val="en-US"/>
        </w:rPr>
        <w:t>Data</w:t>
      </w:r>
      <w:r w:rsidR="00B75A83" w:rsidRPr="00B75A83">
        <w:rPr>
          <w:b/>
          <w:bCs/>
          <w:sz w:val="40"/>
          <w:szCs w:val="40"/>
          <w:lang w:val="ru-RU"/>
        </w:rPr>
        <w:t xml:space="preserve"> </w:t>
      </w:r>
      <w:r w:rsidR="00B75A83" w:rsidRPr="00B75A83">
        <w:rPr>
          <w:b/>
          <w:bCs/>
          <w:sz w:val="40"/>
          <w:szCs w:val="40"/>
          <w:lang w:val="en-US"/>
        </w:rPr>
        <w:t>Lakehouse</w:t>
      </w:r>
    </w:p>
    <w:p w14:paraId="7D2283E4" w14:textId="302AC63A" w:rsidR="00B75A83" w:rsidRPr="00B75A83" w:rsidRDefault="00B75A83" w:rsidP="00B75A83">
      <w:pPr>
        <w:jc w:val="center"/>
        <w:rPr>
          <w:b/>
          <w:bCs/>
          <w:sz w:val="40"/>
          <w:szCs w:val="40"/>
          <w:lang w:val="ru-RU"/>
        </w:rPr>
      </w:pPr>
    </w:p>
    <w:p w14:paraId="74037768" w14:textId="4408D6E7" w:rsidR="00B75A83" w:rsidRPr="00B75A83" w:rsidRDefault="00B75A83" w:rsidP="00B75A83">
      <w:pPr>
        <w:jc w:val="center"/>
        <w:rPr>
          <w:b/>
          <w:bCs/>
          <w:sz w:val="40"/>
          <w:szCs w:val="40"/>
          <w:lang w:val="ru-RU"/>
        </w:rPr>
      </w:pPr>
    </w:p>
    <w:p w14:paraId="22293B27" w14:textId="1D3565B9" w:rsidR="00B75A83" w:rsidRPr="00B75A83" w:rsidRDefault="00B75A83" w:rsidP="00B75A83">
      <w:pPr>
        <w:jc w:val="center"/>
        <w:rPr>
          <w:b/>
          <w:bCs/>
          <w:sz w:val="40"/>
          <w:szCs w:val="40"/>
          <w:lang w:val="ru-RU"/>
        </w:rPr>
      </w:pPr>
    </w:p>
    <w:p w14:paraId="248C2720" w14:textId="2FC5C3F4" w:rsidR="00B75A83" w:rsidRPr="00B75A83" w:rsidRDefault="00B75A83" w:rsidP="00B75A83">
      <w:pPr>
        <w:jc w:val="center"/>
        <w:rPr>
          <w:b/>
          <w:bCs/>
          <w:sz w:val="40"/>
          <w:szCs w:val="40"/>
          <w:lang w:val="ru-RU"/>
        </w:rPr>
      </w:pPr>
    </w:p>
    <w:p w14:paraId="50FB2C80" w14:textId="4EE70191" w:rsidR="00B75A83" w:rsidRPr="00B75A83" w:rsidRDefault="00B75A83" w:rsidP="00B75A83">
      <w:pPr>
        <w:jc w:val="center"/>
        <w:rPr>
          <w:b/>
          <w:bCs/>
          <w:sz w:val="40"/>
          <w:szCs w:val="40"/>
          <w:lang w:val="ru-RU"/>
        </w:rPr>
      </w:pPr>
    </w:p>
    <w:p w14:paraId="0F33F411" w14:textId="5726E23A" w:rsidR="00B75A83" w:rsidRPr="00B75A83" w:rsidRDefault="00B75A83" w:rsidP="00B75A83">
      <w:pPr>
        <w:jc w:val="center"/>
        <w:rPr>
          <w:b/>
          <w:bCs/>
          <w:sz w:val="40"/>
          <w:szCs w:val="40"/>
          <w:lang w:val="ru-RU"/>
        </w:rPr>
      </w:pPr>
    </w:p>
    <w:p w14:paraId="09C1B1CD" w14:textId="66CEBA12" w:rsidR="00B75A83" w:rsidRPr="00B75A83" w:rsidRDefault="00B75A83" w:rsidP="00B75A83">
      <w:pPr>
        <w:jc w:val="center"/>
        <w:rPr>
          <w:b/>
          <w:bCs/>
          <w:sz w:val="40"/>
          <w:szCs w:val="40"/>
          <w:lang w:val="ru-RU"/>
        </w:rPr>
      </w:pPr>
    </w:p>
    <w:p w14:paraId="23C53203" w14:textId="5F1C5F06" w:rsidR="00B75A83" w:rsidRPr="00B75A83" w:rsidRDefault="00B75A83" w:rsidP="00B75A83">
      <w:pPr>
        <w:jc w:val="center"/>
        <w:rPr>
          <w:b/>
          <w:bCs/>
          <w:sz w:val="40"/>
          <w:szCs w:val="40"/>
          <w:lang w:val="ru-RU"/>
        </w:rPr>
      </w:pPr>
    </w:p>
    <w:p w14:paraId="5E766363" w14:textId="7ECFB09E" w:rsidR="00B75A83" w:rsidRPr="00B75A83" w:rsidRDefault="00B75A83" w:rsidP="00B75A83">
      <w:pPr>
        <w:jc w:val="center"/>
        <w:rPr>
          <w:b/>
          <w:bCs/>
          <w:sz w:val="40"/>
          <w:szCs w:val="40"/>
          <w:lang w:val="ru-RU"/>
        </w:rPr>
      </w:pPr>
    </w:p>
    <w:p w14:paraId="00B78D92" w14:textId="7B9E9B36" w:rsidR="00B75A83" w:rsidRDefault="00B75A83" w:rsidP="00B75A83">
      <w:pPr>
        <w:jc w:val="center"/>
        <w:rPr>
          <w:b/>
          <w:bCs/>
          <w:sz w:val="40"/>
          <w:szCs w:val="40"/>
          <w:lang w:val="ru-RU"/>
        </w:rPr>
      </w:pPr>
    </w:p>
    <w:p w14:paraId="0EB563C0" w14:textId="77777777" w:rsidR="00B92BF1" w:rsidRPr="00B75A83" w:rsidRDefault="00B92BF1" w:rsidP="00B75A83">
      <w:pPr>
        <w:jc w:val="center"/>
        <w:rPr>
          <w:b/>
          <w:bCs/>
          <w:sz w:val="40"/>
          <w:szCs w:val="40"/>
          <w:lang w:val="ru-RU"/>
        </w:rPr>
      </w:pPr>
    </w:p>
    <w:p w14:paraId="5E66580E" w14:textId="77777777" w:rsidR="00B75A83" w:rsidRPr="00B75A83" w:rsidRDefault="00B75A83" w:rsidP="00B75A83">
      <w:pPr>
        <w:jc w:val="center"/>
        <w:rPr>
          <w:b/>
          <w:bCs/>
          <w:sz w:val="40"/>
          <w:szCs w:val="40"/>
          <w:lang w:val="ru-RU"/>
        </w:rPr>
      </w:pPr>
    </w:p>
    <w:p w14:paraId="0FD8B5BE" w14:textId="77777777" w:rsidR="00B75A83" w:rsidRDefault="00B75A83">
      <w:pPr>
        <w:rPr>
          <w:color w:val="555555"/>
          <w:sz w:val="20"/>
          <w:szCs w:val="20"/>
        </w:rPr>
      </w:pPr>
      <w:r>
        <w:rPr>
          <w:color w:val="555555"/>
          <w:sz w:val="20"/>
          <w:szCs w:val="20"/>
        </w:rPr>
        <w:br w:type="page"/>
      </w:r>
    </w:p>
    <w:p w14:paraId="5A7FEB8A" w14:textId="77777777" w:rsidR="00B75A83" w:rsidRPr="00B75A83" w:rsidRDefault="00B75A83" w:rsidP="00526409">
      <w:pPr>
        <w:pStyle w:val="af3"/>
        <w:jc w:val="center"/>
        <w:rPr>
          <w:b/>
          <w:bCs/>
          <w:sz w:val="28"/>
          <w:szCs w:val="28"/>
        </w:rPr>
      </w:pPr>
      <w:bookmarkStart w:id="2" w:name="_uoywtgazlqpm" w:colFirst="0" w:colLast="0"/>
      <w:bookmarkEnd w:id="2"/>
      <w:r w:rsidRPr="00B75A83">
        <w:rPr>
          <w:b/>
          <w:bCs/>
          <w:sz w:val="28"/>
          <w:szCs w:val="28"/>
        </w:rPr>
        <w:lastRenderedPageBreak/>
        <w:t>Оглавление</w:t>
      </w:r>
    </w:p>
    <w:bookmarkStart w:id="3" w:name="_sgvryxurl8qm" w:colFirst="0" w:colLast="0" w:displacedByCustomXml="next"/>
    <w:bookmarkEnd w:id="3" w:displacedByCustomXml="next"/>
    <w:sdt>
      <w:sdtPr>
        <w:rPr>
          <w:rFonts w:ascii="Arial" w:eastAsia="Arial" w:hAnsi="Arial" w:cs="Arial"/>
          <w:color w:val="auto"/>
          <w:sz w:val="22"/>
          <w:szCs w:val="22"/>
          <w:lang w:val="ru"/>
        </w:rPr>
        <w:id w:val="-202214836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C1E3556" w14:textId="53EF950F" w:rsidR="00B75A83" w:rsidRDefault="00B75A83">
          <w:pPr>
            <w:pStyle w:val="af4"/>
          </w:pPr>
        </w:p>
        <w:p w14:paraId="10045342" w14:textId="4E882F52" w:rsidR="006003EF" w:rsidRDefault="00B75A83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9130781" w:history="1">
            <w:r w:rsidR="006003EF" w:rsidRPr="00AC62DF">
              <w:rPr>
                <w:rStyle w:val="af5"/>
                <w:b/>
                <w:bCs/>
                <w:noProof/>
              </w:rPr>
              <w:t>1. Термины и сокращения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_Toc229130781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28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10FAB204" w14:textId="755A562A" w:rsidR="006003EF" w:rsidRDefault="009704B9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82" w:history="1">
            <w:r w:rsidR="006003EF" w:rsidRPr="00AC62DF">
              <w:rPr>
                <w:rStyle w:val="af5"/>
                <w:b/>
                <w:bCs/>
                <w:noProof/>
              </w:rPr>
              <w:t xml:space="preserve">2. Исходные вводные от 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заказчика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_Toc229130782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29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7C8C0F47" w14:textId="4A360DA6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83" w:history="1">
            <w:r w:rsidR="006003EF" w:rsidRPr="00AC62DF">
              <w:rPr>
                <w:rStyle w:val="af5"/>
                <w:b/>
                <w:bCs/>
                <w:noProof/>
              </w:rPr>
              <w:t>2.1. Источники и режимы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_Toc229130783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29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2433101B" w14:textId="738E2007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84" w:history="1">
            <w:r w:rsidR="006003EF" w:rsidRPr="00AC62DF">
              <w:rPr>
                <w:rStyle w:val="af5"/>
                <w:b/>
                <w:bCs/>
                <w:noProof/>
              </w:rPr>
              <w:t>2.2. Форматы и зоны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_Toc229130784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29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55FD9248" w14:textId="0D5CCBE6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85" w:history="1">
            <w:r w:rsidR="006003EF" w:rsidRPr="00AC62DF">
              <w:rPr>
                <w:rStyle w:val="af5"/>
                <w:b/>
                <w:bCs/>
                <w:noProof/>
              </w:rPr>
              <w:t>2.3. Объектное хранилище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_Toc229130785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29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7BE1B004" w14:textId="706CA527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86" w:history="1"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 xml:space="preserve">2.4. ETL / </w:t>
            </w:r>
            <w:r w:rsidR="006003EF" w:rsidRPr="00AC62DF">
              <w:rPr>
                <w:rStyle w:val="af5"/>
                <w:b/>
                <w:bCs/>
                <w:noProof/>
              </w:rPr>
              <w:t>оркестрация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_Toc229130786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29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1C2A7DD2" w14:textId="52057FFC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87" w:history="1">
            <w:r w:rsidR="006003EF" w:rsidRPr="00AC62DF">
              <w:rPr>
                <w:rStyle w:val="af5"/>
                <w:b/>
                <w:bCs/>
                <w:noProof/>
              </w:rPr>
              <w:t>2.5. Текущий стек (AS-IS)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_Toc229130787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29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25299837" w14:textId="39755E62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88" w:history="1">
            <w:r w:rsidR="006003EF" w:rsidRPr="00AC62DF">
              <w:rPr>
                <w:rStyle w:val="af5"/>
                <w:b/>
                <w:bCs/>
                <w:noProof/>
              </w:rPr>
              <w:t>2.6. Регламентные потоки (AS-IS)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_Toc229130788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30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47C12EED" w14:textId="6E664637" w:rsidR="006003EF" w:rsidRDefault="009704B9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89" w:history="1">
            <w:r w:rsidR="006003EF" w:rsidRPr="00AC62DF">
              <w:rPr>
                <w:rStyle w:val="af5"/>
                <w:b/>
                <w:bCs/>
                <w:noProof/>
              </w:rPr>
              <w:t xml:space="preserve">3. Цели и KPI 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платформы</w:t>
            </w:r>
            <w:r w:rsidR="006003EF" w:rsidRPr="00AC62DF">
              <w:rPr>
                <w:rStyle w:val="af5"/>
                <w:b/>
                <w:bCs/>
                <w:noProof/>
              </w:rPr>
              <w:t xml:space="preserve"> DLH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_Toc229130789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31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593215BC" w14:textId="7F3D23F5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90" w:history="1">
            <w:r w:rsidR="006003EF" w:rsidRPr="00AC62DF">
              <w:rPr>
                <w:rStyle w:val="af5"/>
                <w:b/>
                <w:bCs/>
                <w:noProof/>
              </w:rPr>
              <w:t>3.1. Стратегические цели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_Toc229130790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31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7178ACC1" w14:textId="04DAD0EF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91" w:history="1">
            <w:r w:rsidR="006003EF" w:rsidRPr="00AC62DF">
              <w:rPr>
                <w:rStyle w:val="af5"/>
                <w:b/>
                <w:bCs/>
                <w:noProof/>
              </w:rPr>
              <w:t>3.2. KPI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_Toc229130791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31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3D8851B0" w14:textId="38495B31" w:rsidR="006003EF" w:rsidRDefault="009704B9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92" w:history="1">
            <w:r w:rsidR="006003EF" w:rsidRPr="00AC62DF">
              <w:rPr>
                <w:rStyle w:val="af5"/>
                <w:b/>
                <w:bCs/>
                <w:noProof/>
              </w:rPr>
              <w:t>4. Анализ источников и способы извлечения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_Toc229130792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32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31B2A43B" w14:textId="2EC80DEB" w:rsidR="006003EF" w:rsidRDefault="009704B9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93" w:history="1">
            <w:r w:rsidR="006003EF" w:rsidRPr="00AC62DF">
              <w:rPr>
                <w:rStyle w:val="af5"/>
                <w:b/>
                <w:bCs/>
                <w:noProof/>
              </w:rPr>
              <w:t xml:space="preserve">5. Целевая архитектура DLH — 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четыре</w:t>
            </w:r>
            <w:r w:rsidR="006003EF" w:rsidRPr="00AC62DF">
              <w:rPr>
                <w:rStyle w:val="af5"/>
                <w:b/>
                <w:bCs/>
                <w:noProof/>
              </w:rPr>
              <w:t xml:space="preserve"> варианта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_Toc229130793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34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2D53365D" w14:textId="39108117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94" w:history="1">
            <w:r w:rsidR="006003EF" w:rsidRPr="00AC62DF">
              <w:rPr>
                <w:rStyle w:val="af5"/>
                <w:b/>
                <w:bCs/>
                <w:noProof/>
              </w:rPr>
              <w:t>5.1. Общие принципы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_Toc229130794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34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6C5959D6" w14:textId="159D0A4F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95" w:history="1"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5.2. </w:t>
            </w:r>
            <w:r w:rsidR="006003EF" w:rsidRPr="00AC62DF">
              <w:rPr>
                <w:rStyle w:val="af5"/>
                <w:b/>
                <w:bCs/>
                <w:noProof/>
              </w:rPr>
              <w:t>Вариант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 1 — </w:t>
            </w:r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Open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 </w:t>
            </w:r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Source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 (</w:t>
            </w:r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Best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 </w:t>
            </w:r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of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 </w:t>
            </w:r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breed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)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_Toc229130795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36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3AD84E98" w14:textId="752017EA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96" w:history="1">
            <w:r w:rsidR="006003EF" w:rsidRPr="00AC62DF">
              <w:rPr>
                <w:rStyle w:val="af5"/>
                <w:b/>
                <w:bCs/>
                <w:noProof/>
              </w:rPr>
              <w:t>5.3. Вариант 2 — Apache Stack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_Toc229130796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37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174BEDC5" w14:textId="6D806DE6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97" w:history="1">
            <w:r w:rsidR="006003EF" w:rsidRPr="00AC62DF">
              <w:rPr>
                <w:rStyle w:val="af5"/>
                <w:b/>
                <w:bCs/>
                <w:noProof/>
              </w:rPr>
              <w:t>5.4. Вариант 3 — Arenadata Platform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_Toc229130797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40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56ED5C28" w14:textId="2022251C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98" w:history="1">
            <w:r w:rsidR="006003EF" w:rsidRPr="00AC62DF">
              <w:rPr>
                <w:rStyle w:val="af5"/>
                <w:b/>
                <w:bCs/>
                <w:noProof/>
              </w:rPr>
              <w:t>5.5. Вариант 4 — Data Ocean Nova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_Toc229130798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43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6AF55035" w14:textId="01DEFC82" w:rsidR="006003EF" w:rsidRDefault="009704B9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799" w:history="1">
            <w:r w:rsidR="006003EF" w:rsidRPr="00AC62DF">
              <w:rPr>
                <w:rStyle w:val="af5"/>
                <w:b/>
                <w:bCs/>
                <w:noProof/>
              </w:rPr>
              <w:t>6. Модель данных по зонам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_Toc229130799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46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6012EDC0" w14:textId="5A254D8B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00" w:history="1">
            <w:r w:rsidR="006003EF" w:rsidRPr="00AC62DF">
              <w:rPr>
                <w:rStyle w:val="af5"/>
                <w:b/>
                <w:bCs/>
                <w:noProof/>
              </w:rPr>
              <w:t>6.1. RAW (Landing)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_Toc229130800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46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5137B930" w14:textId="3E4E91BF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01" w:history="1"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6.2. Curated (Conformed)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_Toc229130801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46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61C8497E" w14:textId="3AC588AB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02" w:history="1"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6.3. Marts / Data Products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_Toc229130802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46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5BB8458E" w14:textId="1FD55539" w:rsidR="006003EF" w:rsidRDefault="009704B9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03" w:history="1">
            <w:r w:rsidR="006003EF" w:rsidRPr="00AC62DF">
              <w:rPr>
                <w:rStyle w:val="af5"/>
                <w:b/>
                <w:bCs/>
                <w:noProof/>
              </w:rPr>
              <w:t xml:space="preserve">7. 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Обновление данных</w:t>
            </w:r>
            <w:r w:rsidR="006003EF" w:rsidRPr="00AC62DF">
              <w:rPr>
                <w:rStyle w:val="af5"/>
                <w:b/>
                <w:bCs/>
                <w:noProof/>
              </w:rPr>
              <w:t xml:space="preserve"> / SLA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_Toc229130803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46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4751502C" w14:textId="05C99703" w:rsidR="006003EF" w:rsidRDefault="009704B9">
          <w:pPr>
            <w:pStyle w:val="20"/>
            <w:tabs>
              <w:tab w:val="left" w:pos="6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04" w:history="1">
            <w:r w:rsidR="006003EF" w:rsidRPr="00AC62DF">
              <w:rPr>
                <w:rStyle w:val="af5"/>
                <w:b/>
                <w:bCs/>
                <w:noProof/>
              </w:rPr>
              <w:t>8.</w:t>
            </w:r>
            <w:r w:rsidR="006003EF">
              <w:rPr>
                <w:rFonts w:asciiTheme="minorHAnsi" w:eastAsiaTheme="minorEastAsia" w:hAnsiTheme="minorHAnsi" w:cstheme="minorBidi"/>
                <w:noProof/>
                <w:lang w:val="ru-RU"/>
              </w:rPr>
              <w:tab/>
            </w:r>
            <w:r w:rsidR="006003EF" w:rsidRPr="00AC62DF">
              <w:rPr>
                <w:rStyle w:val="af5"/>
                <w:b/>
                <w:bCs/>
                <w:noProof/>
              </w:rPr>
              <w:t>HA / DR между 2 ЦОД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_Toc229130804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47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157D7DEE" w14:textId="6C2D3F63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05" w:history="1"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8.1. Механизмы компонентов </w:t>
            </w:r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HA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_Toc229130805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47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0A54D40D" w14:textId="6C5CAB31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06" w:history="1"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8.2. Различия по вариантам </w:t>
            </w:r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HA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 в ЦА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_Toc229130806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47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7357C039" w14:textId="0A17D7F9" w:rsidR="006003EF" w:rsidRDefault="009704B9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07" w:history="1">
            <w:r w:rsidR="006003EF" w:rsidRPr="00AC62DF">
              <w:rPr>
                <w:rStyle w:val="af5"/>
                <w:b/>
                <w:bCs/>
                <w:noProof/>
              </w:rPr>
              <w:t>9. Информационная безопасность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_Toc229130807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49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0876522E" w14:textId="5A2092E6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08" w:history="1"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9.1. Регуляторные требования РБ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_Toc229130808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49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3E3B71C6" w14:textId="3EF6E021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09" w:history="1"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9.2. Классификация данных и маскирование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_Toc229130809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49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09888237" w14:textId="69B8C1A4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10" w:history="1"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 xml:space="preserve">9.3. 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Общие</w:t>
            </w:r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 xml:space="preserve"> 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механизмы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_Toc229130810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50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54F81DD1" w14:textId="6F61462B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11" w:history="1"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9.4. Авторизация по вариантам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_Toc229130811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50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4D9CD0B6" w14:textId="4EA69AB7" w:rsidR="006003EF" w:rsidRDefault="009704B9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12" w:history="1"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10. </w:t>
            </w:r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Data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 </w:t>
            </w:r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Governance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_Toc229130812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52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13FFC4A4" w14:textId="189FB5FA" w:rsidR="006003EF" w:rsidRDefault="009704B9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13" w:history="1">
            <w:r w:rsidR="006003EF" w:rsidRPr="00AC62DF">
              <w:rPr>
                <w:rStyle w:val="af5"/>
                <w:b/>
                <w:bCs/>
                <w:noProof/>
              </w:rPr>
              <w:t>11. Эксплуатационная модель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 </w:t>
            </w:r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DLH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_Toc229130813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52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562777FB" w14:textId="395F7F97" w:rsidR="006003EF" w:rsidRDefault="009704B9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14" w:history="1">
            <w:r w:rsidR="006003EF" w:rsidRPr="00AC62DF">
              <w:rPr>
                <w:rStyle w:val="af5"/>
                <w:b/>
                <w:bCs/>
                <w:noProof/>
              </w:rPr>
              <w:t>12. Оценка производительности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_Toc229130814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53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4332BF0F" w14:textId="07BF5488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15" w:history="1"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12.1. Метрики роста данных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_Toc229130815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53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0CD88B5A" w14:textId="61176B65" w:rsidR="006003EF" w:rsidRDefault="009704B9">
          <w:pPr>
            <w:pStyle w:val="3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16" w:history="1"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12.2. Минимальный sizing инфраструктуры (Трек 1)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_Toc229130816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53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6A66BA8F" w14:textId="76100255" w:rsidR="006003EF" w:rsidRDefault="009704B9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17" w:history="1">
            <w:r w:rsidR="006003EF" w:rsidRPr="00AC62DF">
              <w:rPr>
                <w:rStyle w:val="af5"/>
                <w:b/>
                <w:bCs/>
                <w:noProof/>
              </w:rPr>
              <w:t>13.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 Хранение данных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_Toc229130817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55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020FE901" w14:textId="48AE24ED" w:rsidR="006003EF" w:rsidRDefault="009704B9">
          <w:pPr>
            <w:pStyle w:val="20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lang w:val="ru-RU"/>
            </w:rPr>
          </w:pPr>
          <w:hyperlink w:anchor="_Toc229130818" w:history="1">
            <w:r w:rsidR="006003EF" w:rsidRPr="00AC62DF">
              <w:rPr>
                <w:rStyle w:val="af5"/>
                <w:b/>
                <w:bCs/>
                <w:noProof/>
              </w:rPr>
              <w:t>1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>4</w:t>
            </w:r>
            <w:r w:rsidR="006003EF" w:rsidRPr="00AC62DF">
              <w:rPr>
                <w:rStyle w:val="af5"/>
                <w:b/>
                <w:bCs/>
                <w:noProof/>
              </w:rPr>
              <w:t xml:space="preserve">. </w:t>
            </w:r>
            <w:r w:rsidR="006003EF" w:rsidRPr="00AC62DF">
              <w:rPr>
                <w:rStyle w:val="af5"/>
                <w:b/>
                <w:bCs/>
                <w:noProof/>
                <w:lang w:val="ru-RU"/>
              </w:rPr>
              <w:t xml:space="preserve">Верхнеуровневый план внедрения </w:t>
            </w:r>
            <w:r w:rsidR="006003EF" w:rsidRPr="00AC62DF">
              <w:rPr>
                <w:rStyle w:val="af5"/>
                <w:b/>
                <w:bCs/>
                <w:noProof/>
                <w:lang w:val="en-US"/>
              </w:rPr>
              <w:t>DLH</w:t>
            </w:r>
            <w:r w:rsidR="006003EF">
              <w:rPr>
                <w:noProof/>
                <w:webHidden/>
              </w:rPr>
              <w:tab/>
            </w:r>
            <w:r w:rsidR="006003EF">
              <w:rPr>
                <w:noProof/>
                <w:webHidden/>
              </w:rPr>
              <w:fldChar w:fldCharType="begin"/>
            </w:r>
            <w:r w:rsidR="006003EF">
              <w:rPr>
                <w:noProof/>
                <w:webHidden/>
              </w:rPr>
              <w:instrText xml:space="preserve"> PAGEREF _Toc229130818 \h </w:instrText>
            </w:r>
            <w:r w:rsidR="006003EF">
              <w:rPr>
                <w:noProof/>
                <w:webHidden/>
              </w:rPr>
            </w:r>
            <w:r w:rsidR="006003EF">
              <w:rPr>
                <w:noProof/>
                <w:webHidden/>
              </w:rPr>
              <w:fldChar w:fldCharType="separate"/>
            </w:r>
            <w:r w:rsidR="004B5DAA">
              <w:rPr>
                <w:noProof/>
                <w:webHidden/>
              </w:rPr>
              <w:t>56</w:t>
            </w:r>
            <w:r w:rsidR="006003EF">
              <w:rPr>
                <w:noProof/>
                <w:webHidden/>
              </w:rPr>
              <w:fldChar w:fldCharType="end"/>
            </w:r>
          </w:hyperlink>
        </w:p>
        <w:p w14:paraId="79D0589C" w14:textId="547B0F3C" w:rsidR="00B560E5" w:rsidRPr="00D80980" w:rsidRDefault="00B75A83" w:rsidP="00D80980">
          <w:r>
            <w:rPr>
              <w:b/>
              <w:bCs/>
            </w:rPr>
            <w:fldChar w:fldCharType="end"/>
          </w:r>
        </w:p>
      </w:sdtContent>
    </w:sdt>
    <w:p w14:paraId="48E45FD8" w14:textId="5EAFA67E" w:rsidR="00B75A83" w:rsidRDefault="00B75A83">
      <w:pPr>
        <w:rPr>
          <w:b/>
          <w:bCs/>
          <w:color w:val="1E3A5F"/>
          <w:sz w:val="30"/>
          <w:szCs w:val="30"/>
        </w:rPr>
      </w:pPr>
      <w:bookmarkStart w:id="4" w:name="_d30mmhkdxoyj" w:colFirst="0" w:colLast="0"/>
      <w:bookmarkEnd w:id="4"/>
      <w:r>
        <w:rPr>
          <w:b/>
          <w:bCs/>
          <w:color w:val="1E3A5F"/>
          <w:sz w:val="30"/>
          <w:szCs w:val="30"/>
        </w:rPr>
        <w:br w:type="page"/>
      </w:r>
    </w:p>
    <w:p w14:paraId="7C3DAF04" w14:textId="77777777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5" w:name="_2v2cpil6ulit" w:colFirst="0" w:colLast="0"/>
      <w:bookmarkStart w:id="6" w:name="_Toc229130781"/>
      <w:bookmarkEnd w:id="5"/>
      <w:r>
        <w:rPr>
          <w:b/>
          <w:bCs/>
          <w:color w:val="1E3A5F"/>
          <w:sz w:val="30"/>
          <w:szCs w:val="30"/>
        </w:rPr>
        <w:lastRenderedPageBreak/>
        <w:t>1. Термины и сокращения</w:t>
      </w:r>
      <w:bookmarkEnd w:id="6"/>
    </w:p>
    <w:tbl>
      <w:tblPr>
        <w:tblStyle w:val="a5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988"/>
        <w:gridCol w:w="7037"/>
      </w:tblGrid>
      <w:tr w:rsidR="00B560E5" w14:paraId="76F6FAA1" w14:textId="77777777">
        <w:trPr>
          <w:trHeight w:val="450"/>
        </w:trPr>
        <w:tc>
          <w:tcPr>
            <w:tcW w:w="1988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5702C94" w14:textId="77777777" w:rsidR="00B560E5" w:rsidRDefault="00B75A83" w:rsidP="00D80980">
            <w:pPr>
              <w:spacing w:before="120" w:after="220"/>
              <w:jc w:val="right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Термин</w:t>
            </w:r>
          </w:p>
        </w:tc>
        <w:tc>
          <w:tcPr>
            <w:tcW w:w="7037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B6B1AFC" w14:textId="77777777" w:rsidR="00B560E5" w:rsidRDefault="00B75A83" w:rsidP="00D80980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Определение</w:t>
            </w:r>
          </w:p>
        </w:tc>
      </w:tr>
      <w:tr w:rsidR="00B560E5" w14:paraId="6E0EF850" w14:textId="77777777">
        <w:trPr>
          <w:trHeight w:val="1185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BF9DE75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b/>
                <w:bCs/>
                <w:color w:val="1E3A5F"/>
                <w:sz w:val="24"/>
                <w:szCs w:val="24"/>
              </w:rPr>
              <w:t>DLH</w:t>
            </w:r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BD824F7" w14:textId="3E814409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color w:val="1A1A2E"/>
                <w:sz w:val="24"/>
                <w:szCs w:val="24"/>
              </w:rPr>
              <w:t>Data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Lakehouse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— платформа данных, объединяющая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Data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Lake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(масштабируемое хранение) и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Data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Warehouse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(ACID, SQL-аналитика).</w:t>
            </w:r>
          </w:p>
        </w:tc>
      </w:tr>
      <w:tr w:rsidR="00B560E5" w14:paraId="455C35B3" w14:textId="77777777">
        <w:trPr>
          <w:trHeight w:val="675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F58F412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b/>
                <w:bCs/>
                <w:color w:val="1E3A5F"/>
                <w:sz w:val="24"/>
                <w:szCs w:val="24"/>
              </w:rPr>
              <w:t>RAW зона</w:t>
            </w:r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2983CAB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Слой неизменяемых данных «как пришло» (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immutable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>). Юридически воспроизводимая «лента» фактов.</w:t>
            </w:r>
          </w:p>
        </w:tc>
      </w:tr>
      <w:tr w:rsidR="00B560E5" w14:paraId="2DB4CD68" w14:textId="77777777">
        <w:trPr>
          <w:trHeight w:val="675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D84FC19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b/>
                <w:bCs/>
                <w:color w:val="1E3A5F"/>
                <w:sz w:val="24"/>
                <w:szCs w:val="24"/>
              </w:rPr>
              <w:t>Curated</w:t>
            </w:r>
            <w:proofErr w:type="spellEnd"/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1C856BF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Сертифицированные наборы данных с бизнес-владельцами, SLA, контрактами качества.</w:t>
            </w:r>
          </w:p>
        </w:tc>
      </w:tr>
      <w:tr w:rsidR="00B560E5" w14:paraId="652B45A4" w14:textId="77777777">
        <w:trPr>
          <w:trHeight w:val="675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C38D78A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b/>
                <w:bCs/>
                <w:color w:val="1E3A5F"/>
                <w:sz w:val="24"/>
                <w:szCs w:val="24"/>
              </w:rPr>
              <w:t>CDC</w:t>
            </w:r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BB18AEB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color w:val="1A1A2E"/>
                <w:sz w:val="24"/>
                <w:szCs w:val="24"/>
              </w:rPr>
              <w:t>Change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Data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Capture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—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log-based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извлечение изменений из БД без нагрузки на источник.</w:t>
            </w:r>
          </w:p>
        </w:tc>
      </w:tr>
      <w:tr w:rsidR="00B560E5" w14:paraId="6724E76D" w14:textId="77777777">
        <w:trPr>
          <w:trHeight w:val="675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81B908D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b/>
                <w:bCs/>
                <w:color w:val="1E3A5F"/>
                <w:sz w:val="24"/>
                <w:szCs w:val="24"/>
              </w:rPr>
              <w:t>Debezium</w:t>
            </w:r>
            <w:proofErr w:type="spellEnd"/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0898317" w14:textId="77777777" w:rsidR="00B560E5" w:rsidRDefault="00B75A83" w:rsidP="00941E61">
            <w:pPr>
              <w:jc w:val="center"/>
              <w:rPr>
                <w:color w:val="1A1A2E"/>
                <w:sz w:val="24"/>
                <w:szCs w:val="24"/>
                <w:lang w:val="ru-RU"/>
              </w:rPr>
            </w:pPr>
            <w:r w:rsidRPr="003A298B">
              <w:rPr>
                <w:color w:val="1A1A2E"/>
                <w:sz w:val="24"/>
                <w:szCs w:val="24"/>
                <w:lang w:val="en-US"/>
              </w:rPr>
              <w:t>Open-source CDC-</w:t>
            </w:r>
            <w:r w:rsidRPr="003A298B">
              <w:rPr>
                <w:color w:val="1A1A2E"/>
                <w:sz w:val="24"/>
                <w:szCs w:val="24"/>
              </w:rPr>
              <w:t>платформа</w:t>
            </w:r>
            <w:r w:rsidRPr="003A298B">
              <w:rPr>
                <w:color w:val="1A1A2E"/>
                <w:sz w:val="24"/>
                <w:szCs w:val="24"/>
                <w:lang w:val="en-US"/>
              </w:rPr>
              <w:t xml:space="preserve"> (Red Hat). Log-based </w:t>
            </w:r>
            <w:r w:rsidRPr="003A298B">
              <w:rPr>
                <w:color w:val="1A1A2E"/>
                <w:sz w:val="24"/>
                <w:szCs w:val="24"/>
              </w:rPr>
              <w:t>захват</w:t>
            </w:r>
            <w:r w:rsidRPr="003A298B">
              <w:rPr>
                <w:color w:val="1A1A2E"/>
                <w:sz w:val="24"/>
                <w:szCs w:val="24"/>
                <w:lang w:val="en-US"/>
              </w:rPr>
              <w:t xml:space="preserve"> </w:t>
            </w:r>
            <w:r w:rsidRPr="003A298B">
              <w:rPr>
                <w:color w:val="1A1A2E"/>
                <w:sz w:val="24"/>
                <w:szCs w:val="24"/>
              </w:rPr>
              <w:t>для</w:t>
            </w:r>
            <w:r w:rsidRPr="003A298B">
              <w:rPr>
                <w:color w:val="1A1A2E"/>
                <w:sz w:val="24"/>
                <w:szCs w:val="24"/>
                <w:lang w:val="en-US"/>
              </w:rPr>
              <w:t xml:space="preserve"> PostgreSQL, SQL Server, DB2, Oracle. </w:t>
            </w:r>
            <w:r w:rsidRPr="003A298B">
              <w:rPr>
                <w:color w:val="1A1A2E"/>
                <w:sz w:val="24"/>
                <w:szCs w:val="24"/>
              </w:rPr>
              <w:t>Отдельный коннектор для DB2</w:t>
            </w:r>
            <w:r w:rsidR="00EB332E" w:rsidRPr="003A298B">
              <w:rPr>
                <w:color w:val="1A1A2E"/>
                <w:sz w:val="24"/>
                <w:szCs w:val="24"/>
                <w:lang w:val="ru-RU"/>
              </w:rPr>
              <w:t>*</w:t>
            </w:r>
          </w:p>
          <w:p w14:paraId="6485413F" w14:textId="4C440C53" w:rsidR="00A96F6D" w:rsidRPr="00A96F6D" w:rsidRDefault="00A96F6D" w:rsidP="00941E61">
            <w:pPr>
              <w:jc w:val="center"/>
              <w:rPr>
                <w:color w:val="1A1A2E"/>
                <w:sz w:val="24"/>
                <w:szCs w:val="24"/>
                <w:lang w:val="ru-RU"/>
              </w:rPr>
            </w:pPr>
            <w:r>
              <w:rPr>
                <w:lang w:val="ru-RU"/>
              </w:rPr>
              <w:t xml:space="preserve">* </w:t>
            </w:r>
            <w:r w:rsidRPr="00EB332E">
              <w:rPr>
                <w:lang w:val="ru-RU"/>
              </w:rPr>
              <w:t>https://github.com/debezium/debezium-connector-db2</w:t>
            </w:r>
            <w:r>
              <w:rPr>
                <w:lang w:val="ru-RU"/>
              </w:rPr>
              <w:t xml:space="preserve"> </w:t>
            </w:r>
          </w:p>
        </w:tc>
      </w:tr>
      <w:tr w:rsidR="00B560E5" w:rsidRPr="004B5DAA" w14:paraId="580BD16C" w14:textId="77777777">
        <w:trPr>
          <w:trHeight w:val="420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DCF1CC3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b/>
                <w:bCs/>
                <w:color w:val="1E3A5F"/>
                <w:sz w:val="24"/>
                <w:szCs w:val="24"/>
              </w:rPr>
              <w:t>Apache</w:t>
            </w:r>
            <w:proofErr w:type="spellEnd"/>
            <w:r w:rsidRPr="003A298B">
              <w:rPr>
                <w:b/>
                <w:bCs/>
                <w:color w:val="1E3A5F"/>
                <w:sz w:val="24"/>
                <w:szCs w:val="24"/>
              </w:rPr>
              <w:t xml:space="preserve"> </w:t>
            </w:r>
            <w:proofErr w:type="spellStart"/>
            <w:r w:rsidRPr="003A298B">
              <w:rPr>
                <w:b/>
                <w:bCs/>
                <w:color w:val="1E3A5F"/>
                <w:sz w:val="24"/>
                <w:szCs w:val="24"/>
              </w:rPr>
              <w:t>Iceberg</w:t>
            </w:r>
            <w:proofErr w:type="spellEnd"/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D8F2859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  <w:lang w:val="en-US"/>
              </w:rPr>
            </w:pPr>
            <w:r w:rsidRPr="003A298B">
              <w:rPr>
                <w:color w:val="1A1A2E"/>
                <w:sz w:val="24"/>
                <w:szCs w:val="24"/>
              </w:rPr>
              <w:t>Открытый</w:t>
            </w:r>
            <w:r w:rsidRPr="003A298B">
              <w:rPr>
                <w:color w:val="1A1A2E"/>
                <w:sz w:val="24"/>
                <w:szCs w:val="24"/>
                <w:lang w:val="en-US"/>
              </w:rPr>
              <w:t xml:space="preserve"> </w:t>
            </w:r>
            <w:r w:rsidRPr="003A298B">
              <w:rPr>
                <w:color w:val="1A1A2E"/>
                <w:sz w:val="24"/>
                <w:szCs w:val="24"/>
              </w:rPr>
              <w:t>табличный</w:t>
            </w:r>
            <w:r w:rsidRPr="003A298B">
              <w:rPr>
                <w:color w:val="1A1A2E"/>
                <w:sz w:val="24"/>
                <w:szCs w:val="24"/>
                <w:lang w:val="en-US"/>
              </w:rPr>
              <w:t xml:space="preserve"> </w:t>
            </w:r>
            <w:r w:rsidRPr="003A298B">
              <w:rPr>
                <w:color w:val="1A1A2E"/>
                <w:sz w:val="24"/>
                <w:szCs w:val="24"/>
              </w:rPr>
              <w:t>формат</w:t>
            </w:r>
            <w:r w:rsidRPr="003A298B">
              <w:rPr>
                <w:color w:val="1A1A2E"/>
                <w:sz w:val="24"/>
                <w:szCs w:val="24"/>
                <w:lang w:val="en-US"/>
              </w:rPr>
              <w:t>: ACID, time travel, schema evolution, hidden partitioning.</w:t>
            </w:r>
          </w:p>
        </w:tc>
      </w:tr>
      <w:tr w:rsidR="00B560E5" w14:paraId="6A03C8CA" w14:textId="77777777">
        <w:trPr>
          <w:trHeight w:val="675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86DF612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b/>
                <w:bCs/>
                <w:color w:val="1E3A5F"/>
                <w:sz w:val="24"/>
                <w:szCs w:val="24"/>
              </w:rPr>
              <w:t>Trino</w:t>
            </w:r>
            <w:proofErr w:type="spellEnd"/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D860894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Распределённый SQL-движок (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ex-Presto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). Федеративный доступ к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Iceberg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>, S3, JDBC. Единый SQL-интерфейс для всех вариантов архитектуры.</w:t>
            </w:r>
          </w:p>
        </w:tc>
      </w:tr>
      <w:tr w:rsidR="00B560E5" w14:paraId="0FC8B899" w14:textId="77777777">
        <w:trPr>
          <w:trHeight w:val="675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E3AE1F9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b/>
                <w:bCs/>
                <w:color w:val="1E3A5F"/>
                <w:sz w:val="24"/>
                <w:szCs w:val="24"/>
              </w:rPr>
              <w:t>ADCM</w:t>
            </w:r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3FBD936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color w:val="1A1A2E"/>
                <w:sz w:val="24"/>
                <w:szCs w:val="24"/>
              </w:rPr>
              <w:t>Arenadata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Cluster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Manager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— UI для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деплоя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, мониторинга, обновлений кластеров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Arenadata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.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Деплой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: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Docker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>.</w:t>
            </w:r>
          </w:p>
        </w:tc>
      </w:tr>
      <w:tr w:rsidR="00B560E5" w14:paraId="2C6D8E60" w14:textId="77777777">
        <w:trPr>
          <w:trHeight w:val="420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25E801A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b/>
                <w:bCs/>
                <w:color w:val="1E3A5F"/>
                <w:sz w:val="24"/>
                <w:szCs w:val="24"/>
              </w:rPr>
              <w:t>ADH</w:t>
            </w:r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E6539F8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color w:val="1A1A2E"/>
                <w:sz w:val="24"/>
                <w:szCs w:val="24"/>
                <w:lang w:val="en-US"/>
              </w:rPr>
              <w:t>Arenadata</w:t>
            </w:r>
            <w:proofErr w:type="spellEnd"/>
            <w:r w:rsidRPr="003A298B">
              <w:rPr>
                <w:color w:val="1A1A2E"/>
                <w:sz w:val="24"/>
                <w:szCs w:val="24"/>
                <w:lang w:val="en-US"/>
              </w:rPr>
              <w:t xml:space="preserve"> Hadoop — Spark, Hive, Atlas. </w:t>
            </w:r>
            <w:r w:rsidRPr="003A298B">
              <w:rPr>
                <w:color w:val="1A1A2E"/>
                <w:sz w:val="24"/>
                <w:szCs w:val="24"/>
              </w:rPr>
              <w:t xml:space="preserve">K8s-деплой — в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roadmap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. Текущий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деплой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>: VM.</w:t>
            </w:r>
          </w:p>
        </w:tc>
      </w:tr>
      <w:tr w:rsidR="00B560E5" w14:paraId="3C779D1A" w14:textId="77777777">
        <w:trPr>
          <w:trHeight w:val="420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1FBC3F5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b/>
                <w:bCs/>
                <w:color w:val="1E3A5F"/>
                <w:sz w:val="24"/>
                <w:szCs w:val="24"/>
              </w:rPr>
              <w:t>ADS</w:t>
            </w:r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29941A1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color w:val="1A1A2E"/>
                <w:sz w:val="24"/>
                <w:szCs w:val="24"/>
                <w:lang w:val="en-US"/>
              </w:rPr>
              <w:t>Arenadata</w:t>
            </w:r>
            <w:proofErr w:type="spellEnd"/>
            <w:r w:rsidRPr="003A298B">
              <w:rPr>
                <w:color w:val="1A1A2E"/>
                <w:sz w:val="24"/>
                <w:szCs w:val="24"/>
                <w:lang w:val="en-US"/>
              </w:rPr>
              <w:t xml:space="preserve"> Streaming — </w:t>
            </w:r>
            <w:r w:rsidRPr="003A298B">
              <w:rPr>
                <w:color w:val="1A1A2E"/>
                <w:sz w:val="24"/>
                <w:szCs w:val="24"/>
              </w:rPr>
              <w:t>дистрибутив</w:t>
            </w:r>
            <w:r w:rsidRPr="003A298B">
              <w:rPr>
                <w:color w:val="1A1A2E"/>
                <w:sz w:val="24"/>
                <w:szCs w:val="24"/>
                <w:lang w:val="en-US"/>
              </w:rPr>
              <w:t xml:space="preserve"> Apache Kafka. </w:t>
            </w:r>
            <w:r w:rsidRPr="003A298B">
              <w:rPr>
                <w:color w:val="1A1A2E"/>
                <w:sz w:val="24"/>
                <w:szCs w:val="24"/>
              </w:rPr>
              <w:t xml:space="preserve">Текущий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деплой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>: VM.</w:t>
            </w:r>
          </w:p>
        </w:tc>
      </w:tr>
      <w:tr w:rsidR="00B560E5" w14:paraId="595DEC49" w14:textId="77777777">
        <w:trPr>
          <w:trHeight w:val="420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3D2B03B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b/>
                <w:bCs/>
                <w:color w:val="1E3A5F"/>
                <w:sz w:val="24"/>
                <w:szCs w:val="24"/>
              </w:rPr>
              <w:t>DQ</w:t>
            </w:r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4BFB3B4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color w:val="1A1A2E"/>
                <w:sz w:val="24"/>
                <w:szCs w:val="24"/>
              </w:rPr>
              <w:t>Data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Quality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— полнота, уникальность, актуальность, корректность данных.</w:t>
            </w:r>
          </w:p>
        </w:tc>
      </w:tr>
      <w:tr w:rsidR="00B560E5" w:rsidRPr="004B5DAA" w14:paraId="24F917A0" w14:textId="77777777">
        <w:trPr>
          <w:trHeight w:val="420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33E9BF1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b/>
                <w:bCs/>
                <w:color w:val="1E3A5F"/>
                <w:sz w:val="24"/>
                <w:szCs w:val="24"/>
              </w:rPr>
              <w:t>MDM</w:t>
            </w:r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3F123DA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  <w:lang w:val="en-US"/>
              </w:rPr>
            </w:pPr>
            <w:r w:rsidRPr="003A298B">
              <w:rPr>
                <w:color w:val="1A1A2E"/>
                <w:sz w:val="24"/>
                <w:szCs w:val="24"/>
                <w:lang w:val="en-US"/>
              </w:rPr>
              <w:t xml:space="preserve">Master Data Management — </w:t>
            </w:r>
            <w:r w:rsidRPr="003A298B">
              <w:rPr>
                <w:color w:val="1A1A2E"/>
                <w:sz w:val="24"/>
                <w:szCs w:val="24"/>
              </w:rPr>
              <w:t>стандартизация</w:t>
            </w:r>
            <w:r w:rsidRPr="003A298B">
              <w:rPr>
                <w:color w:val="1A1A2E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дедупликация</w:t>
            </w:r>
            <w:proofErr w:type="spellEnd"/>
            <w:r w:rsidRPr="003A298B">
              <w:rPr>
                <w:color w:val="1A1A2E"/>
                <w:sz w:val="24"/>
                <w:szCs w:val="24"/>
                <w:lang w:val="en-US"/>
              </w:rPr>
              <w:t>, golden record.</w:t>
            </w:r>
          </w:p>
        </w:tc>
      </w:tr>
      <w:tr w:rsidR="00B560E5" w14:paraId="28EE29AB" w14:textId="77777777">
        <w:trPr>
          <w:trHeight w:val="675"/>
        </w:trPr>
        <w:tc>
          <w:tcPr>
            <w:tcW w:w="198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30C0CCD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b/>
                <w:bCs/>
                <w:color w:val="1E3A5F"/>
                <w:sz w:val="24"/>
                <w:szCs w:val="24"/>
              </w:rPr>
              <w:t>ELT</w:t>
            </w:r>
          </w:p>
        </w:tc>
        <w:tc>
          <w:tcPr>
            <w:tcW w:w="70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053C661" w14:textId="77777777" w:rsidR="00B560E5" w:rsidRPr="003A298B" w:rsidRDefault="00B75A83" w:rsidP="00941E61">
            <w:pPr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color w:val="1A1A2E"/>
                <w:sz w:val="24"/>
                <w:szCs w:val="24"/>
              </w:rPr>
              <w:t>Extract-Load-Transform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— данные загружаются в RAW «как пришло», трансформируются внутри DLH.</w:t>
            </w:r>
          </w:p>
        </w:tc>
      </w:tr>
    </w:tbl>
    <w:p w14:paraId="3B7EA8C3" w14:textId="0C9E0D98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7" w:name="_vs5ztdeic21" w:colFirst="0" w:colLast="0"/>
      <w:bookmarkStart w:id="8" w:name="_9xqqfaqqfm5l" w:colFirst="0" w:colLast="0"/>
      <w:bookmarkStart w:id="9" w:name="_Toc229130782"/>
      <w:bookmarkEnd w:id="7"/>
      <w:bookmarkEnd w:id="8"/>
      <w:r>
        <w:rPr>
          <w:b/>
          <w:bCs/>
          <w:color w:val="1E3A5F"/>
          <w:sz w:val="30"/>
          <w:szCs w:val="30"/>
        </w:rPr>
        <w:lastRenderedPageBreak/>
        <w:t xml:space="preserve">2. Исходные вводные от </w:t>
      </w:r>
      <w:r w:rsidR="00EB332E">
        <w:rPr>
          <w:b/>
          <w:bCs/>
          <w:color w:val="1E3A5F"/>
          <w:sz w:val="30"/>
          <w:szCs w:val="30"/>
          <w:lang w:val="ru-RU"/>
        </w:rPr>
        <w:t>заказчика</w:t>
      </w:r>
      <w:bookmarkEnd w:id="9"/>
    </w:p>
    <w:p w14:paraId="051D210D" w14:textId="77777777" w:rsidR="00B560E5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</w:rPr>
      </w:pPr>
      <w:bookmarkStart w:id="10" w:name="_t5ky1g8bpb7f" w:colFirst="0" w:colLast="0"/>
      <w:bookmarkStart w:id="11" w:name="_Toc229130783"/>
      <w:bookmarkEnd w:id="10"/>
      <w:r>
        <w:rPr>
          <w:b/>
          <w:bCs/>
          <w:color w:val="1E3A5F"/>
          <w:sz w:val="26"/>
          <w:szCs w:val="26"/>
        </w:rPr>
        <w:t>2.1. Источники и режимы</w:t>
      </w:r>
      <w:bookmarkEnd w:id="11"/>
    </w:p>
    <w:p w14:paraId="4989ABE4" w14:textId="77777777" w:rsidR="00B560E5" w:rsidRDefault="00B75A83" w:rsidP="003A298B">
      <w:pPr>
        <w:spacing w:before="100" w:after="100"/>
        <w:ind w:firstLine="709"/>
        <w:jc w:val="both"/>
        <w:rPr>
          <w:color w:val="1A1A2E"/>
          <w:sz w:val="24"/>
          <w:szCs w:val="24"/>
        </w:rPr>
      </w:pPr>
      <w:r>
        <w:rPr>
          <w:color w:val="1A1A2E"/>
          <w:sz w:val="24"/>
          <w:szCs w:val="24"/>
        </w:rPr>
        <w:t xml:space="preserve">Предоставлено банком </w:t>
      </w:r>
      <w:r>
        <w:rPr>
          <w:b/>
          <w:bCs/>
          <w:color w:val="1E3A5F"/>
          <w:sz w:val="24"/>
          <w:szCs w:val="24"/>
        </w:rPr>
        <w:t>15 информационных систем</w:t>
      </w:r>
      <w:r>
        <w:rPr>
          <w:color w:val="1A1A2E"/>
          <w:sz w:val="24"/>
          <w:szCs w:val="24"/>
        </w:rPr>
        <w:t xml:space="preserve"> для интеграции с DLH:</w:t>
      </w:r>
    </w:p>
    <w:p w14:paraId="41941E33" w14:textId="77777777" w:rsidR="00B560E5" w:rsidRPr="00B75A83" w:rsidRDefault="00B75A83" w:rsidP="003A298B">
      <w:pPr>
        <w:numPr>
          <w:ilvl w:val="0"/>
          <w:numId w:val="18"/>
        </w:numPr>
        <w:spacing w:before="60"/>
        <w:ind w:left="1000"/>
        <w:jc w:val="both"/>
        <w:rPr>
          <w:lang w:val="en-US"/>
        </w:rPr>
      </w:pPr>
      <w:r w:rsidRPr="00B75A83">
        <w:rPr>
          <w:b/>
          <w:bCs/>
          <w:color w:val="1E3A5F"/>
          <w:sz w:val="24"/>
          <w:szCs w:val="24"/>
          <w:lang w:val="en-US"/>
        </w:rPr>
        <w:t>Streaming / real-time (8):</w:t>
      </w:r>
      <w:r w:rsidRPr="00B75A83">
        <w:rPr>
          <w:color w:val="1A1A2E"/>
          <w:sz w:val="24"/>
          <w:szCs w:val="24"/>
          <w:lang w:val="en-US"/>
        </w:rPr>
        <w:t xml:space="preserve"> Equation, </w:t>
      </w:r>
      <w:r>
        <w:rPr>
          <w:color w:val="1A1A2E"/>
          <w:sz w:val="24"/>
          <w:szCs w:val="24"/>
        </w:rPr>
        <w:t>ДБО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proofErr w:type="spellStart"/>
      <w:r>
        <w:rPr>
          <w:color w:val="1A1A2E"/>
          <w:sz w:val="24"/>
          <w:szCs w:val="24"/>
        </w:rPr>
        <w:t>Корп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, </w:t>
      </w:r>
      <w:r>
        <w:rPr>
          <w:color w:val="1A1A2E"/>
          <w:sz w:val="24"/>
          <w:szCs w:val="24"/>
        </w:rPr>
        <w:t>ДБО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ФЛ</w:t>
      </w:r>
      <w:r w:rsidRPr="00B75A83">
        <w:rPr>
          <w:color w:val="1A1A2E"/>
          <w:sz w:val="24"/>
          <w:szCs w:val="24"/>
          <w:lang w:val="en-US"/>
        </w:rPr>
        <w:t xml:space="preserve">, </w:t>
      </w:r>
      <w:r>
        <w:rPr>
          <w:color w:val="1A1A2E"/>
          <w:sz w:val="24"/>
          <w:szCs w:val="24"/>
        </w:rPr>
        <w:t>Кредиты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ФЛ</w:t>
      </w:r>
      <w:r w:rsidRPr="00B75A83">
        <w:rPr>
          <w:color w:val="1A1A2E"/>
          <w:sz w:val="24"/>
          <w:szCs w:val="24"/>
          <w:lang w:val="en-US"/>
        </w:rPr>
        <w:t xml:space="preserve">, Cash, </w:t>
      </w:r>
      <w:proofErr w:type="spellStart"/>
      <w:r w:rsidRPr="00B75A83">
        <w:rPr>
          <w:color w:val="1A1A2E"/>
          <w:sz w:val="24"/>
          <w:szCs w:val="24"/>
          <w:lang w:val="en-US"/>
        </w:rPr>
        <w:t>OpenWay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, </w:t>
      </w:r>
      <w:r>
        <w:rPr>
          <w:color w:val="1A1A2E"/>
          <w:sz w:val="24"/>
          <w:szCs w:val="24"/>
        </w:rPr>
        <w:t>СУС</w:t>
      </w:r>
      <w:r w:rsidRPr="00B75A83">
        <w:rPr>
          <w:color w:val="1A1A2E"/>
          <w:sz w:val="24"/>
          <w:szCs w:val="24"/>
          <w:lang w:val="en-US"/>
        </w:rPr>
        <w:t>, PEGA.</w:t>
      </w:r>
    </w:p>
    <w:p w14:paraId="6A57523B" w14:textId="77777777" w:rsidR="00B560E5" w:rsidRPr="00B75A83" w:rsidRDefault="00B75A83" w:rsidP="003A298B">
      <w:pPr>
        <w:numPr>
          <w:ilvl w:val="0"/>
          <w:numId w:val="18"/>
        </w:numPr>
        <w:spacing w:after="200"/>
        <w:ind w:left="1000"/>
        <w:jc w:val="both"/>
        <w:rPr>
          <w:lang w:val="en-US"/>
        </w:rPr>
      </w:pPr>
      <w:r w:rsidRPr="00B75A83">
        <w:rPr>
          <w:b/>
          <w:bCs/>
          <w:color w:val="1E3A5F"/>
          <w:sz w:val="24"/>
          <w:szCs w:val="24"/>
          <w:lang w:val="en-US"/>
        </w:rPr>
        <w:t>Batch / T+3h (7):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КХД</w:t>
      </w:r>
      <w:r w:rsidRPr="00B75A83">
        <w:rPr>
          <w:color w:val="1A1A2E"/>
          <w:sz w:val="24"/>
          <w:szCs w:val="24"/>
          <w:lang w:val="en-US"/>
        </w:rPr>
        <w:t xml:space="preserve">, </w:t>
      </w:r>
      <w:r>
        <w:rPr>
          <w:color w:val="1A1A2E"/>
          <w:sz w:val="24"/>
          <w:szCs w:val="24"/>
        </w:rPr>
        <w:t>ФИМР</w:t>
      </w:r>
      <w:r w:rsidRPr="00B75A83">
        <w:rPr>
          <w:color w:val="1A1A2E"/>
          <w:sz w:val="24"/>
          <w:szCs w:val="24"/>
          <w:lang w:val="en-US"/>
        </w:rPr>
        <w:t xml:space="preserve">, </w:t>
      </w:r>
      <w:r>
        <w:rPr>
          <w:color w:val="1A1A2E"/>
          <w:sz w:val="24"/>
          <w:szCs w:val="24"/>
        </w:rPr>
        <w:t>Персонал</w:t>
      </w:r>
      <w:r w:rsidRPr="00B75A83">
        <w:rPr>
          <w:color w:val="1A1A2E"/>
          <w:sz w:val="24"/>
          <w:szCs w:val="24"/>
          <w:lang w:val="en-US"/>
        </w:rPr>
        <w:t xml:space="preserve">/GPORG, </w:t>
      </w:r>
      <w:r>
        <w:rPr>
          <w:color w:val="1A1A2E"/>
          <w:sz w:val="24"/>
          <w:szCs w:val="24"/>
        </w:rPr>
        <w:t>УХД</w:t>
      </w:r>
      <w:r w:rsidRPr="00B75A83">
        <w:rPr>
          <w:color w:val="1A1A2E"/>
          <w:sz w:val="24"/>
          <w:szCs w:val="24"/>
          <w:lang w:val="en-US"/>
        </w:rPr>
        <w:t xml:space="preserve">, </w:t>
      </w:r>
      <w:r>
        <w:rPr>
          <w:color w:val="1A1A2E"/>
          <w:sz w:val="24"/>
          <w:szCs w:val="24"/>
        </w:rPr>
        <w:t>БФП</w:t>
      </w:r>
      <w:r w:rsidRPr="00B75A83">
        <w:rPr>
          <w:color w:val="1A1A2E"/>
          <w:sz w:val="24"/>
          <w:szCs w:val="24"/>
          <w:lang w:val="en-US"/>
        </w:rPr>
        <w:t xml:space="preserve">, </w:t>
      </w:r>
      <w:proofErr w:type="spellStart"/>
      <w:r>
        <w:rPr>
          <w:color w:val="1A1A2E"/>
          <w:sz w:val="24"/>
          <w:szCs w:val="24"/>
        </w:rPr>
        <w:t>Опроссо</w:t>
      </w:r>
      <w:proofErr w:type="spellEnd"/>
      <w:r w:rsidRPr="00B75A83">
        <w:rPr>
          <w:color w:val="1A1A2E"/>
          <w:sz w:val="24"/>
          <w:szCs w:val="24"/>
          <w:lang w:val="en-US"/>
        </w:rPr>
        <w:t>, IDOKO.</w:t>
      </w:r>
    </w:p>
    <w:p w14:paraId="32FA9B1E" w14:textId="77777777" w:rsidR="00B560E5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</w:rPr>
      </w:pPr>
      <w:bookmarkStart w:id="12" w:name="_7uqq29laovbq" w:colFirst="0" w:colLast="0"/>
      <w:bookmarkStart w:id="13" w:name="_Toc229130784"/>
      <w:bookmarkEnd w:id="12"/>
      <w:r>
        <w:rPr>
          <w:b/>
          <w:bCs/>
          <w:color w:val="1E3A5F"/>
          <w:sz w:val="26"/>
          <w:szCs w:val="26"/>
        </w:rPr>
        <w:t>2.2. Форматы и зоны</w:t>
      </w:r>
      <w:bookmarkEnd w:id="13"/>
    </w:p>
    <w:p w14:paraId="531DA723" w14:textId="77777777" w:rsidR="00B560E5" w:rsidRPr="00BE0DF9" w:rsidRDefault="00B75A83" w:rsidP="003A298B">
      <w:pPr>
        <w:numPr>
          <w:ilvl w:val="0"/>
          <w:numId w:val="22"/>
        </w:numPr>
        <w:spacing w:after="200"/>
        <w:ind w:left="1000"/>
        <w:jc w:val="both"/>
        <w:rPr>
          <w:color w:val="1A1A2E"/>
          <w:sz w:val="24"/>
          <w:szCs w:val="24"/>
          <w:lang w:val="en-US"/>
        </w:rPr>
      </w:pPr>
      <w:r w:rsidRPr="00BE0DF9">
        <w:rPr>
          <w:color w:val="1A1A2E"/>
          <w:sz w:val="24"/>
          <w:szCs w:val="24"/>
          <w:lang w:val="en-US"/>
        </w:rPr>
        <w:t xml:space="preserve">RAW: Avro (CDC/events), Parquet (batch), JSON (API). Retention: </w:t>
      </w:r>
      <w:proofErr w:type="gramStart"/>
      <w:r w:rsidRPr="00BE0DF9">
        <w:rPr>
          <w:color w:val="1A1A2E"/>
          <w:sz w:val="24"/>
          <w:szCs w:val="24"/>
          <w:lang w:val="en-US"/>
        </w:rPr>
        <w:t xml:space="preserve">90 </w:t>
      </w:r>
      <w:r w:rsidRPr="00EB332E">
        <w:rPr>
          <w:color w:val="1A1A2E"/>
          <w:sz w:val="24"/>
          <w:szCs w:val="24"/>
        </w:rPr>
        <w:t>дней</w:t>
      </w:r>
      <w:proofErr w:type="gramEnd"/>
      <w:r w:rsidRPr="00BE0DF9">
        <w:rPr>
          <w:color w:val="1A1A2E"/>
          <w:sz w:val="24"/>
          <w:szCs w:val="24"/>
          <w:lang w:val="en-US"/>
        </w:rPr>
        <w:t xml:space="preserve"> hot → archive </w:t>
      </w:r>
      <w:r w:rsidRPr="00EB332E">
        <w:rPr>
          <w:color w:val="1A1A2E"/>
          <w:sz w:val="24"/>
          <w:szCs w:val="24"/>
        </w:rPr>
        <w:t>до</w:t>
      </w:r>
      <w:r w:rsidRPr="00BE0DF9">
        <w:rPr>
          <w:color w:val="1A1A2E"/>
          <w:sz w:val="24"/>
          <w:szCs w:val="24"/>
          <w:lang w:val="en-US"/>
        </w:rPr>
        <w:t xml:space="preserve"> 10 </w:t>
      </w:r>
      <w:r w:rsidRPr="00EB332E">
        <w:rPr>
          <w:color w:val="1A1A2E"/>
          <w:sz w:val="24"/>
          <w:szCs w:val="24"/>
        </w:rPr>
        <w:t>лет</w:t>
      </w:r>
      <w:r w:rsidRPr="00BE0DF9">
        <w:rPr>
          <w:color w:val="1A1A2E"/>
          <w:sz w:val="24"/>
          <w:szCs w:val="24"/>
          <w:lang w:val="en-US"/>
        </w:rPr>
        <w:t>.</w:t>
      </w:r>
    </w:p>
    <w:p w14:paraId="5AE269CC" w14:textId="77777777" w:rsidR="00EB332E" w:rsidRPr="00EB332E" w:rsidRDefault="00B75A83" w:rsidP="003A298B">
      <w:pPr>
        <w:numPr>
          <w:ilvl w:val="0"/>
          <w:numId w:val="22"/>
        </w:numPr>
        <w:spacing w:after="200"/>
        <w:ind w:left="1000"/>
        <w:jc w:val="both"/>
      </w:pPr>
      <w:r>
        <w:rPr>
          <w:color w:val="1A1A2E"/>
          <w:sz w:val="24"/>
          <w:szCs w:val="24"/>
        </w:rPr>
        <w:t xml:space="preserve">Потребители: BI/DS (~300 параллельных пользователей </w:t>
      </w:r>
      <w:proofErr w:type="spellStart"/>
      <w:r>
        <w:rPr>
          <w:color w:val="1A1A2E"/>
          <w:sz w:val="24"/>
          <w:szCs w:val="24"/>
        </w:rPr>
        <w:t>Cognos</w:t>
      </w:r>
      <w:proofErr w:type="spellEnd"/>
      <w:r>
        <w:rPr>
          <w:color w:val="1A1A2E"/>
          <w:sz w:val="24"/>
          <w:szCs w:val="24"/>
        </w:rPr>
        <w:t xml:space="preserve"> из 850 зарегистрированных), регуляторная отчётность НБРБ.</w:t>
      </w:r>
      <w:bookmarkStart w:id="14" w:name="_mizb63ps614u" w:colFirst="0" w:colLast="0"/>
      <w:bookmarkEnd w:id="14"/>
    </w:p>
    <w:p w14:paraId="61C37A24" w14:textId="1C288E29" w:rsidR="00B560E5" w:rsidRPr="001D04D2" w:rsidRDefault="00B75A83" w:rsidP="001D04D2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</w:rPr>
      </w:pPr>
      <w:bookmarkStart w:id="15" w:name="_Toc229130785"/>
      <w:r w:rsidRPr="00EB332E">
        <w:rPr>
          <w:b/>
          <w:bCs/>
          <w:color w:val="1E3A5F"/>
          <w:sz w:val="26"/>
          <w:szCs w:val="26"/>
        </w:rPr>
        <w:t>2.3. Объектное хранилище</w:t>
      </w:r>
      <w:bookmarkEnd w:id="15"/>
    </w:p>
    <w:p w14:paraId="2331A8AC" w14:textId="77777777" w:rsidR="00B560E5" w:rsidRDefault="00B75A83" w:rsidP="00EB332E">
      <w:pPr>
        <w:spacing w:before="100" w:after="100"/>
        <w:ind w:firstLine="567"/>
        <w:jc w:val="both"/>
        <w:rPr>
          <w:color w:val="1A1A2E"/>
          <w:sz w:val="24"/>
          <w:szCs w:val="24"/>
        </w:rPr>
      </w:pPr>
      <w:r>
        <w:rPr>
          <w:color w:val="1A1A2E"/>
          <w:sz w:val="24"/>
          <w:szCs w:val="24"/>
        </w:rPr>
        <w:t xml:space="preserve">Корпоративное S3 </w:t>
      </w:r>
      <w:proofErr w:type="spellStart"/>
      <w:r>
        <w:rPr>
          <w:color w:val="1A1A2E"/>
          <w:sz w:val="24"/>
          <w:szCs w:val="24"/>
        </w:rPr>
        <w:t>on-prem</w:t>
      </w:r>
      <w:proofErr w:type="spellEnd"/>
      <w:r>
        <w:rPr>
          <w:color w:val="1A1A2E"/>
          <w:sz w:val="24"/>
          <w:szCs w:val="24"/>
        </w:rPr>
        <w:t xml:space="preserve"> (</w:t>
      </w:r>
      <w:proofErr w:type="spellStart"/>
      <w:r>
        <w:rPr>
          <w:color w:val="1A1A2E"/>
          <w:sz w:val="24"/>
          <w:szCs w:val="24"/>
        </w:rPr>
        <w:t>MinIO</w:t>
      </w:r>
      <w:proofErr w:type="spellEnd"/>
      <w:r>
        <w:rPr>
          <w:color w:val="1A1A2E"/>
          <w:sz w:val="24"/>
          <w:szCs w:val="24"/>
        </w:rPr>
        <w:t xml:space="preserve"> или </w:t>
      </w:r>
      <w:proofErr w:type="spellStart"/>
      <w:r>
        <w:rPr>
          <w:color w:val="1A1A2E"/>
          <w:sz w:val="24"/>
          <w:szCs w:val="24"/>
        </w:rPr>
        <w:t>Dell</w:t>
      </w:r>
      <w:proofErr w:type="spellEnd"/>
      <w:r>
        <w:rPr>
          <w:color w:val="1A1A2E"/>
          <w:sz w:val="24"/>
          <w:szCs w:val="24"/>
        </w:rPr>
        <w:t xml:space="preserve"> ECS). HA: </w:t>
      </w:r>
      <w:proofErr w:type="spellStart"/>
      <w:r>
        <w:rPr>
          <w:color w:val="1A1A2E"/>
          <w:sz w:val="24"/>
          <w:szCs w:val="24"/>
        </w:rPr>
        <w:t>active-active</w:t>
      </w:r>
      <w:proofErr w:type="spellEnd"/>
      <w:r>
        <w:rPr>
          <w:color w:val="1A1A2E"/>
          <w:sz w:val="24"/>
          <w:szCs w:val="24"/>
        </w:rPr>
        <w:t xml:space="preserve"> между 2 ЦОД, синхронная репликация.</w:t>
      </w:r>
    </w:p>
    <w:p w14:paraId="4320900C" w14:textId="77777777" w:rsidR="00B560E5" w:rsidRPr="00B75A83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  <w:lang w:val="en-US"/>
        </w:rPr>
      </w:pPr>
      <w:bookmarkStart w:id="16" w:name="_7d0t7w6qgiz4" w:colFirst="0" w:colLast="0"/>
      <w:bookmarkStart w:id="17" w:name="_Toc229130786"/>
      <w:bookmarkEnd w:id="16"/>
      <w:r w:rsidRPr="00B75A83">
        <w:rPr>
          <w:b/>
          <w:bCs/>
          <w:color w:val="1E3A5F"/>
          <w:sz w:val="26"/>
          <w:szCs w:val="26"/>
          <w:lang w:val="en-US"/>
        </w:rPr>
        <w:t xml:space="preserve">2.4. ETL / </w:t>
      </w:r>
      <w:proofErr w:type="spellStart"/>
      <w:r>
        <w:rPr>
          <w:b/>
          <w:bCs/>
          <w:color w:val="1E3A5F"/>
          <w:sz w:val="26"/>
          <w:szCs w:val="26"/>
        </w:rPr>
        <w:t>оркестрация</w:t>
      </w:r>
      <w:bookmarkEnd w:id="17"/>
      <w:proofErr w:type="spellEnd"/>
    </w:p>
    <w:p w14:paraId="5342F3BA" w14:textId="77777777" w:rsidR="00B560E5" w:rsidRDefault="00B75A83" w:rsidP="00EB332E">
      <w:pPr>
        <w:ind w:firstLine="567"/>
        <w:jc w:val="both"/>
        <w:rPr>
          <w:color w:val="1A1A2E"/>
          <w:sz w:val="24"/>
          <w:szCs w:val="24"/>
        </w:rPr>
      </w:pPr>
      <w:r w:rsidRPr="00B75A83">
        <w:rPr>
          <w:color w:val="1A1A2E"/>
          <w:sz w:val="24"/>
          <w:szCs w:val="24"/>
          <w:lang w:val="en-US"/>
        </w:rPr>
        <w:t>AS-</w:t>
      </w:r>
      <w:proofErr w:type="gramStart"/>
      <w:r w:rsidRPr="00B75A83">
        <w:rPr>
          <w:color w:val="1A1A2E"/>
          <w:sz w:val="24"/>
          <w:szCs w:val="24"/>
          <w:lang w:val="en-US"/>
        </w:rPr>
        <w:t>IS:</w:t>
      </w:r>
      <w:proofErr w:type="gramEnd"/>
      <w:r w:rsidRPr="00B75A83">
        <w:rPr>
          <w:color w:val="1A1A2E"/>
          <w:sz w:val="24"/>
          <w:szCs w:val="24"/>
          <w:lang w:val="en-US"/>
        </w:rPr>
        <w:t xml:space="preserve"> IBM </w:t>
      </w:r>
      <w:proofErr w:type="spellStart"/>
      <w:r w:rsidRPr="00B75A83">
        <w:rPr>
          <w:color w:val="1A1A2E"/>
          <w:sz w:val="24"/>
          <w:szCs w:val="24"/>
          <w:lang w:val="en-US"/>
        </w:rPr>
        <w:t>DataStage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8.7 (3600+ ETL-</w:t>
      </w:r>
      <w:r>
        <w:rPr>
          <w:color w:val="1A1A2E"/>
          <w:sz w:val="24"/>
          <w:szCs w:val="24"/>
        </w:rPr>
        <w:t>заданий</w:t>
      </w:r>
      <w:r w:rsidRPr="00B75A83">
        <w:rPr>
          <w:color w:val="1A1A2E"/>
          <w:sz w:val="24"/>
          <w:szCs w:val="24"/>
          <w:lang w:val="en-US"/>
        </w:rPr>
        <w:t xml:space="preserve">). </w:t>
      </w:r>
      <w:r>
        <w:rPr>
          <w:color w:val="1A1A2E"/>
          <w:sz w:val="24"/>
          <w:szCs w:val="24"/>
        </w:rPr>
        <w:t xml:space="preserve">TO-BE: ELT-подход — данные в RAW «как пришло», трансформации внутри DLH средствами </w:t>
      </w:r>
      <w:proofErr w:type="spellStart"/>
      <w:r>
        <w:rPr>
          <w:color w:val="1A1A2E"/>
          <w:sz w:val="24"/>
          <w:szCs w:val="24"/>
        </w:rPr>
        <w:t>Spark</w:t>
      </w:r>
      <w:proofErr w:type="spellEnd"/>
      <w:r>
        <w:rPr>
          <w:color w:val="1A1A2E"/>
          <w:sz w:val="24"/>
          <w:szCs w:val="24"/>
        </w:rPr>
        <w:t xml:space="preserve"> / </w:t>
      </w:r>
      <w:proofErr w:type="spellStart"/>
      <w:r>
        <w:rPr>
          <w:color w:val="1A1A2E"/>
          <w:sz w:val="24"/>
          <w:szCs w:val="24"/>
        </w:rPr>
        <w:t>dbt</w:t>
      </w:r>
      <w:proofErr w:type="spellEnd"/>
      <w:r>
        <w:rPr>
          <w:color w:val="1A1A2E"/>
          <w:sz w:val="24"/>
          <w:szCs w:val="24"/>
        </w:rPr>
        <w:t xml:space="preserve">. </w:t>
      </w:r>
      <w:proofErr w:type="spellStart"/>
      <w:r>
        <w:rPr>
          <w:color w:val="1A1A2E"/>
          <w:sz w:val="24"/>
          <w:szCs w:val="24"/>
        </w:rPr>
        <w:t>Оркестрация</w:t>
      </w:r>
      <w:proofErr w:type="spellEnd"/>
      <w:r>
        <w:rPr>
          <w:color w:val="1A1A2E"/>
          <w:sz w:val="24"/>
          <w:szCs w:val="24"/>
        </w:rPr>
        <w:t xml:space="preserve"> — </w:t>
      </w:r>
      <w:proofErr w:type="spellStart"/>
      <w:r>
        <w:rPr>
          <w:color w:val="1A1A2E"/>
          <w:sz w:val="24"/>
          <w:szCs w:val="24"/>
        </w:rPr>
        <w:t>Apache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Airflow</w:t>
      </w:r>
      <w:proofErr w:type="spellEnd"/>
      <w:r>
        <w:rPr>
          <w:color w:val="1A1A2E"/>
          <w:sz w:val="24"/>
          <w:szCs w:val="24"/>
        </w:rPr>
        <w:t xml:space="preserve">. CDC — </w:t>
      </w:r>
      <w:proofErr w:type="spellStart"/>
      <w:r>
        <w:rPr>
          <w:color w:val="1A1A2E"/>
          <w:sz w:val="24"/>
          <w:szCs w:val="24"/>
        </w:rPr>
        <w:t>Debezium</w:t>
      </w:r>
      <w:proofErr w:type="spellEnd"/>
      <w:r>
        <w:rPr>
          <w:color w:val="1A1A2E"/>
          <w:sz w:val="24"/>
          <w:szCs w:val="24"/>
        </w:rPr>
        <w:t xml:space="preserve"> (включая </w:t>
      </w:r>
      <w:hyperlink r:id="rId8">
        <w:proofErr w:type="spellStart"/>
        <w:r>
          <w:rPr>
            <w:color w:val="1A1A2E"/>
            <w:sz w:val="24"/>
            <w:szCs w:val="24"/>
          </w:rPr>
          <w:t>нативный</w:t>
        </w:r>
        <w:proofErr w:type="spellEnd"/>
        <w:r>
          <w:rPr>
            <w:color w:val="1A1A2E"/>
            <w:sz w:val="24"/>
            <w:szCs w:val="24"/>
          </w:rPr>
          <w:t xml:space="preserve"> коннектор для DB2</w:t>
        </w:r>
      </w:hyperlink>
      <w:r>
        <w:rPr>
          <w:color w:val="1A1A2E"/>
          <w:sz w:val="24"/>
          <w:szCs w:val="24"/>
        </w:rPr>
        <w:t>).</w:t>
      </w:r>
    </w:p>
    <w:p w14:paraId="4A8CF877" w14:textId="77777777" w:rsidR="00B560E5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</w:rPr>
      </w:pPr>
      <w:bookmarkStart w:id="18" w:name="_c15kly48hikg" w:colFirst="0" w:colLast="0"/>
      <w:bookmarkStart w:id="19" w:name="_Toc229130787"/>
      <w:bookmarkEnd w:id="18"/>
      <w:r>
        <w:rPr>
          <w:b/>
          <w:bCs/>
          <w:color w:val="1E3A5F"/>
          <w:sz w:val="26"/>
          <w:szCs w:val="26"/>
        </w:rPr>
        <w:t>2.5. Текущий стек (AS-IS)</w:t>
      </w:r>
      <w:bookmarkEnd w:id="19"/>
    </w:p>
    <w:tbl>
      <w:tblPr>
        <w:tblStyle w:val="a6"/>
        <w:tblW w:w="903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15"/>
        <w:gridCol w:w="7515"/>
      </w:tblGrid>
      <w:tr w:rsidR="00B560E5" w14:paraId="58321028" w14:textId="77777777">
        <w:trPr>
          <w:trHeight w:val="450"/>
        </w:trPr>
        <w:tc>
          <w:tcPr>
            <w:tcW w:w="1515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D24DB87" w14:textId="77777777" w:rsidR="00B560E5" w:rsidRPr="003A298B" w:rsidRDefault="00B75A83">
            <w:pPr>
              <w:spacing w:before="120" w:after="220"/>
              <w:rPr>
                <w:color w:val="1A1A2E"/>
                <w:sz w:val="24"/>
                <w:szCs w:val="24"/>
              </w:rPr>
            </w:pPr>
            <w:r w:rsidRPr="003A298B">
              <w:rPr>
                <w:b/>
                <w:bCs/>
                <w:color w:val="FFFFFF"/>
                <w:sz w:val="24"/>
                <w:szCs w:val="24"/>
              </w:rPr>
              <w:t>Компонент</w:t>
            </w:r>
          </w:p>
        </w:tc>
        <w:tc>
          <w:tcPr>
            <w:tcW w:w="7515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A068BE8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b/>
                <w:bCs/>
                <w:color w:val="FFFFFF"/>
                <w:sz w:val="24"/>
                <w:szCs w:val="24"/>
              </w:rPr>
              <w:t>Значение</w:t>
            </w:r>
          </w:p>
        </w:tc>
      </w:tr>
      <w:tr w:rsidR="00B560E5" w14:paraId="6FE2D220" w14:textId="77777777">
        <w:trPr>
          <w:trHeight w:val="420"/>
        </w:trPr>
        <w:tc>
          <w:tcPr>
            <w:tcW w:w="1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3A2B64F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Серверы</w:t>
            </w:r>
          </w:p>
        </w:tc>
        <w:tc>
          <w:tcPr>
            <w:tcW w:w="7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438BE21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 xml:space="preserve">IBM 9117 MMD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Power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7+, AIX 7</w:t>
            </w:r>
          </w:p>
        </w:tc>
      </w:tr>
      <w:tr w:rsidR="00B560E5" w14:paraId="287BF55F" w14:textId="77777777">
        <w:trPr>
          <w:trHeight w:val="420"/>
        </w:trPr>
        <w:tc>
          <w:tcPr>
            <w:tcW w:w="1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BA4032B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СУБД</w:t>
            </w:r>
          </w:p>
        </w:tc>
        <w:tc>
          <w:tcPr>
            <w:tcW w:w="7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E1A780B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IBM DB2 AESE v10.1</w:t>
            </w:r>
          </w:p>
        </w:tc>
      </w:tr>
      <w:tr w:rsidR="00B560E5" w14:paraId="537AC582" w14:textId="77777777">
        <w:trPr>
          <w:trHeight w:val="420"/>
        </w:trPr>
        <w:tc>
          <w:tcPr>
            <w:tcW w:w="1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680F9E8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ETL</w:t>
            </w:r>
          </w:p>
        </w:tc>
        <w:tc>
          <w:tcPr>
            <w:tcW w:w="7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CFFFC32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 xml:space="preserve">IBM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DataStage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8.7 (3600+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jobs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>)</w:t>
            </w:r>
          </w:p>
        </w:tc>
      </w:tr>
      <w:tr w:rsidR="00B560E5" w14:paraId="3433F518" w14:textId="77777777">
        <w:trPr>
          <w:trHeight w:val="420"/>
        </w:trPr>
        <w:tc>
          <w:tcPr>
            <w:tcW w:w="1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7F7E0AC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lastRenderedPageBreak/>
              <w:t>BI</w:t>
            </w:r>
          </w:p>
        </w:tc>
        <w:tc>
          <w:tcPr>
            <w:tcW w:w="7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B72F528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 xml:space="preserve">IBM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Cognos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Analytics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(850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зарег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>., ~300 параллельных, 5200 отчётов, ~1200 запусков/день)</w:t>
            </w:r>
          </w:p>
        </w:tc>
      </w:tr>
      <w:tr w:rsidR="00B560E5" w14:paraId="2CE2075F" w14:textId="77777777">
        <w:trPr>
          <w:trHeight w:val="420"/>
        </w:trPr>
        <w:tc>
          <w:tcPr>
            <w:tcW w:w="1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84E7368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Статистика</w:t>
            </w:r>
          </w:p>
        </w:tc>
        <w:tc>
          <w:tcPr>
            <w:tcW w:w="7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4AE46E2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 xml:space="preserve">IBM SPSS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Statistics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/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Modeler</w:t>
            </w:r>
            <w:proofErr w:type="spellEnd"/>
          </w:p>
        </w:tc>
      </w:tr>
      <w:tr w:rsidR="00B560E5" w:rsidRPr="004B5DAA" w14:paraId="343F6EA8" w14:textId="77777777">
        <w:trPr>
          <w:trHeight w:val="420"/>
        </w:trPr>
        <w:tc>
          <w:tcPr>
            <w:tcW w:w="1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64194FC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СХД</w:t>
            </w:r>
          </w:p>
        </w:tc>
        <w:tc>
          <w:tcPr>
            <w:tcW w:w="7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CFD80B5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  <w:lang w:val="en-US"/>
              </w:rPr>
            </w:pPr>
            <w:r w:rsidRPr="003A298B">
              <w:rPr>
                <w:color w:val="1A1A2E"/>
                <w:sz w:val="24"/>
                <w:szCs w:val="24"/>
                <w:lang w:val="en-US"/>
              </w:rPr>
              <w:t xml:space="preserve">IBM </w:t>
            </w:r>
            <w:proofErr w:type="spellStart"/>
            <w:r w:rsidRPr="003A298B">
              <w:rPr>
                <w:color w:val="1A1A2E"/>
                <w:sz w:val="24"/>
                <w:szCs w:val="24"/>
                <w:lang w:val="en-US"/>
              </w:rPr>
              <w:t>Storewise</w:t>
            </w:r>
            <w:proofErr w:type="spellEnd"/>
            <w:r w:rsidRPr="003A298B">
              <w:rPr>
                <w:color w:val="1A1A2E"/>
                <w:sz w:val="24"/>
                <w:szCs w:val="24"/>
                <w:lang w:val="en-US"/>
              </w:rPr>
              <w:t xml:space="preserve"> v7000 (~34 </w:t>
            </w:r>
            <w:r w:rsidRPr="003A298B">
              <w:rPr>
                <w:color w:val="1A1A2E"/>
                <w:sz w:val="24"/>
                <w:szCs w:val="24"/>
              </w:rPr>
              <w:t>ТБ</w:t>
            </w:r>
            <w:r w:rsidRPr="003A298B">
              <w:rPr>
                <w:color w:val="1A1A2E"/>
                <w:sz w:val="24"/>
                <w:szCs w:val="24"/>
                <w:lang w:val="en-US"/>
              </w:rPr>
              <w:t>), SAN IBM SAN24B-5 ×2</w:t>
            </w:r>
          </w:p>
        </w:tc>
      </w:tr>
      <w:tr w:rsidR="00B560E5" w14:paraId="692B9DF7" w14:textId="77777777">
        <w:trPr>
          <w:trHeight w:val="420"/>
        </w:trPr>
        <w:tc>
          <w:tcPr>
            <w:tcW w:w="1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084E0C7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Данные</w:t>
            </w:r>
          </w:p>
        </w:tc>
        <w:tc>
          <w:tcPr>
            <w:tcW w:w="751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4AFD92F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color w:val="1A1A2E"/>
                <w:sz w:val="24"/>
                <w:szCs w:val="24"/>
              </w:rPr>
              <w:t>Stage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(10000+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табл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, ~1 ТБ) →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Atom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(250+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табл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, ~3 ТБ) →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Dimension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(95+ витрин, ~5.5 ТБ)</w:t>
            </w:r>
          </w:p>
        </w:tc>
      </w:tr>
    </w:tbl>
    <w:p w14:paraId="4957F36A" w14:textId="77777777" w:rsidR="00B560E5" w:rsidRDefault="00B560E5">
      <w:pPr>
        <w:jc w:val="both"/>
        <w:rPr>
          <w:color w:val="1A1A2E"/>
          <w:sz w:val="24"/>
          <w:szCs w:val="24"/>
        </w:rPr>
      </w:pPr>
    </w:p>
    <w:p w14:paraId="4E220C90" w14:textId="27D9CE5E" w:rsidR="00B560E5" w:rsidRPr="00B1567E" w:rsidRDefault="00B75A83" w:rsidP="00EB332E">
      <w:pPr>
        <w:ind w:firstLine="567"/>
        <w:jc w:val="both"/>
        <w:rPr>
          <w:color w:val="1A1A2E"/>
          <w:sz w:val="24"/>
          <w:szCs w:val="24"/>
        </w:rPr>
      </w:pPr>
      <w:r w:rsidRPr="003A298B">
        <w:rPr>
          <w:color w:val="1A1A2E"/>
          <w:sz w:val="24"/>
          <w:szCs w:val="24"/>
        </w:rPr>
        <w:t xml:space="preserve">Миграция: при переходе на DLH потребуется миграция ETL-логики (3600+ </w:t>
      </w:r>
      <w:proofErr w:type="spellStart"/>
      <w:r w:rsidRPr="003A298B">
        <w:rPr>
          <w:color w:val="1A1A2E"/>
          <w:sz w:val="24"/>
          <w:szCs w:val="24"/>
        </w:rPr>
        <w:t>jobs</w:t>
      </w:r>
      <w:proofErr w:type="spellEnd"/>
      <w:r w:rsidRPr="003A298B">
        <w:rPr>
          <w:color w:val="1A1A2E"/>
          <w:sz w:val="24"/>
          <w:szCs w:val="24"/>
        </w:rPr>
        <w:t xml:space="preserve"> → </w:t>
      </w:r>
      <w:proofErr w:type="spellStart"/>
      <w:r w:rsidRPr="003A298B">
        <w:rPr>
          <w:color w:val="1A1A2E"/>
          <w:sz w:val="24"/>
          <w:szCs w:val="24"/>
        </w:rPr>
        <w:t>Spark</w:t>
      </w:r>
      <w:proofErr w:type="spellEnd"/>
      <w:r w:rsidRPr="003A298B">
        <w:rPr>
          <w:color w:val="1A1A2E"/>
          <w:sz w:val="24"/>
          <w:szCs w:val="24"/>
        </w:rPr>
        <w:t>/</w:t>
      </w:r>
      <w:proofErr w:type="spellStart"/>
      <w:r w:rsidRPr="003A298B">
        <w:rPr>
          <w:color w:val="1A1A2E"/>
          <w:sz w:val="24"/>
          <w:szCs w:val="24"/>
        </w:rPr>
        <w:t>Airflow</w:t>
      </w:r>
      <w:proofErr w:type="spellEnd"/>
      <w:r w:rsidRPr="003A298B">
        <w:rPr>
          <w:color w:val="1A1A2E"/>
          <w:sz w:val="24"/>
          <w:szCs w:val="24"/>
        </w:rPr>
        <w:t>/</w:t>
      </w:r>
      <w:proofErr w:type="spellStart"/>
      <w:r w:rsidRPr="003A298B">
        <w:rPr>
          <w:color w:val="1A1A2E"/>
          <w:sz w:val="24"/>
          <w:szCs w:val="24"/>
        </w:rPr>
        <w:t>dbt</w:t>
      </w:r>
      <w:proofErr w:type="spellEnd"/>
      <w:r w:rsidRPr="003A298B">
        <w:rPr>
          <w:color w:val="1A1A2E"/>
          <w:sz w:val="24"/>
          <w:szCs w:val="24"/>
        </w:rPr>
        <w:t xml:space="preserve">) и </w:t>
      </w:r>
      <w:proofErr w:type="spellStart"/>
      <w:r w:rsidRPr="003A298B">
        <w:rPr>
          <w:color w:val="1A1A2E"/>
          <w:sz w:val="24"/>
          <w:szCs w:val="24"/>
        </w:rPr>
        <w:t>переподключение</w:t>
      </w:r>
      <w:proofErr w:type="spellEnd"/>
      <w:r w:rsidRPr="003A298B">
        <w:rPr>
          <w:color w:val="1A1A2E"/>
          <w:sz w:val="24"/>
          <w:szCs w:val="24"/>
        </w:rPr>
        <w:t xml:space="preserve"> </w:t>
      </w:r>
      <w:proofErr w:type="spellStart"/>
      <w:r w:rsidRPr="003A298B">
        <w:rPr>
          <w:color w:val="1A1A2E"/>
          <w:sz w:val="24"/>
          <w:szCs w:val="24"/>
        </w:rPr>
        <w:t>Cognos</w:t>
      </w:r>
      <w:proofErr w:type="spellEnd"/>
      <w:r w:rsidRPr="003A298B">
        <w:rPr>
          <w:color w:val="1A1A2E"/>
          <w:sz w:val="24"/>
          <w:szCs w:val="24"/>
        </w:rPr>
        <w:t xml:space="preserve"> к </w:t>
      </w:r>
      <w:proofErr w:type="spellStart"/>
      <w:r w:rsidRPr="003A298B">
        <w:rPr>
          <w:color w:val="1A1A2E"/>
          <w:sz w:val="24"/>
          <w:szCs w:val="24"/>
        </w:rPr>
        <w:t>Trino</w:t>
      </w:r>
      <w:proofErr w:type="spellEnd"/>
      <w:r w:rsidRPr="003A298B">
        <w:rPr>
          <w:color w:val="1A1A2E"/>
          <w:sz w:val="24"/>
          <w:szCs w:val="24"/>
        </w:rPr>
        <w:t xml:space="preserve"> через JDBC. Витрины хранятся в </w:t>
      </w:r>
      <w:proofErr w:type="spellStart"/>
      <w:r w:rsidRPr="003A298B">
        <w:rPr>
          <w:color w:val="1A1A2E"/>
          <w:sz w:val="24"/>
          <w:szCs w:val="24"/>
        </w:rPr>
        <w:t>Iceberg</w:t>
      </w:r>
      <w:proofErr w:type="spellEnd"/>
      <w:r w:rsidRPr="003A298B">
        <w:rPr>
          <w:color w:val="1A1A2E"/>
          <w:sz w:val="24"/>
          <w:szCs w:val="24"/>
        </w:rPr>
        <w:t xml:space="preserve">, SQL-доступ — через </w:t>
      </w:r>
      <w:proofErr w:type="spellStart"/>
      <w:r w:rsidRPr="003A298B">
        <w:rPr>
          <w:color w:val="1A1A2E"/>
          <w:sz w:val="24"/>
          <w:szCs w:val="24"/>
        </w:rPr>
        <w:t>Trino</w:t>
      </w:r>
      <w:proofErr w:type="spellEnd"/>
      <w:r w:rsidRPr="003A298B">
        <w:rPr>
          <w:color w:val="1A1A2E"/>
          <w:sz w:val="24"/>
          <w:szCs w:val="24"/>
        </w:rPr>
        <w:t xml:space="preserve"> единообразно во всех вариантах. Миграция BI-слоя планируется поэтапно.</w:t>
      </w:r>
      <w:r w:rsidR="004330FC">
        <w:rPr>
          <w:color w:val="1A1A2E"/>
          <w:sz w:val="24"/>
          <w:szCs w:val="24"/>
          <w:lang w:val="ru-RU"/>
        </w:rPr>
        <w:t xml:space="preserve"> </w:t>
      </w:r>
      <w:r w:rsidR="00B1567E">
        <w:rPr>
          <w:color w:val="1A1A2E"/>
          <w:sz w:val="24"/>
          <w:szCs w:val="24"/>
          <w:lang w:val="ru-RU"/>
        </w:rPr>
        <w:t>Э</w:t>
      </w:r>
      <w:r w:rsidR="004330FC" w:rsidRPr="00B1567E">
        <w:rPr>
          <w:color w:val="1A1A2E"/>
          <w:sz w:val="24"/>
          <w:szCs w:val="24"/>
        </w:rPr>
        <w:t xml:space="preserve">тапы внедрения DLH </w:t>
      </w:r>
      <w:proofErr w:type="spellStart"/>
      <w:r w:rsidR="004330FC" w:rsidRPr="00B1567E">
        <w:rPr>
          <w:color w:val="1A1A2E"/>
          <w:sz w:val="24"/>
          <w:szCs w:val="24"/>
        </w:rPr>
        <w:t>верноуровнево</w:t>
      </w:r>
      <w:proofErr w:type="spellEnd"/>
      <w:r w:rsidR="004330FC" w:rsidRPr="00B1567E">
        <w:rPr>
          <w:color w:val="1A1A2E"/>
          <w:sz w:val="24"/>
          <w:szCs w:val="24"/>
        </w:rPr>
        <w:t xml:space="preserve"> </w:t>
      </w:r>
      <w:r w:rsidR="00B1567E">
        <w:rPr>
          <w:color w:val="1A1A2E"/>
          <w:sz w:val="24"/>
          <w:szCs w:val="24"/>
          <w:lang w:val="ru-RU"/>
        </w:rPr>
        <w:t>определены</w:t>
      </w:r>
      <w:r w:rsidR="004330FC" w:rsidRPr="00B1567E">
        <w:rPr>
          <w:color w:val="1A1A2E"/>
          <w:sz w:val="24"/>
          <w:szCs w:val="24"/>
        </w:rPr>
        <w:t xml:space="preserve"> в п. 14.</w:t>
      </w:r>
    </w:p>
    <w:p w14:paraId="0B48CF1A" w14:textId="77777777" w:rsidR="00B560E5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</w:rPr>
      </w:pPr>
      <w:bookmarkStart w:id="20" w:name="_um3fvfp5k94s" w:colFirst="0" w:colLast="0"/>
      <w:bookmarkStart w:id="21" w:name="_Toc229130788"/>
      <w:bookmarkEnd w:id="20"/>
      <w:r>
        <w:rPr>
          <w:b/>
          <w:bCs/>
          <w:color w:val="1E3A5F"/>
          <w:sz w:val="26"/>
          <w:szCs w:val="26"/>
        </w:rPr>
        <w:t>2.6. Регламентные потоки (AS-IS)</w:t>
      </w:r>
      <w:bookmarkEnd w:id="21"/>
    </w:p>
    <w:tbl>
      <w:tblPr>
        <w:tblStyle w:val="a7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409"/>
        <w:gridCol w:w="1737"/>
        <w:gridCol w:w="2120"/>
        <w:gridCol w:w="1759"/>
      </w:tblGrid>
      <w:tr w:rsidR="00B560E5" w14:paraId="3F88571A" w14:textId="77777777">
        <w:trPr>
          <w:trHeight w:val="450"/>
        </w:trPr>
        <w:tc>
          <w:tcPr>
            <w:tcW w:w="3407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33DC34F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Поток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37A5D47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Время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85953BF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Длительность</w:t>
            </w:r>
          </w:p>
        </w:tc>
        <w:tc>
          <w:tcPr>
            <w:tcW w:w="1759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5EEA6F8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Объём</w:t>
            </w:r>
          </w:p>
        </w:tc>
      </w:tr>
      <w:tr w:rsidR="00B560E5" w14:paraId="0A4A2F98" w14:textId="77777777">
        <w:trPr>
          <w:trHeight w:val="420"/>
        </w:trPr>
        <w:tc>
          <w:tcPr>
            <w:tcW w:w="340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C826692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color w:val="1A1A2E"/>
                <w:sz w:val="24"/>
                <w:szCs w:val="24"/>
              </w:rPr>
              <w:t>Flow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1: Источник →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Stage</w:t>
            </w:r>
            <w:proofErr w:type="spellEnd"/>
          </w:p>
        </w:tc>
        <w:tc>
          <w:tcPr>
            <w:tcW w:w="17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1A5DEFB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01:00–02:00</w:t>
            </w:r>
          </w:p>
        </w:tc>
        <w:tc>
          <w:tcPr>
            <w:tcW w:w="2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3682B6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~1 час</w:t>
            </w:r>
          </w:p>
        </w:tc>
        <w:tc>
          <w:tcPr>
            <w:tcW w:w="175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E56280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~21 ГБ/день</w:t>
            </w:r>
          </w:p>
        </w:tc>
      </w:tr>
      <w:tr w:rsidR="00B560E5" w14:paraId="77311A35" w14:textId="77777777">
        <w:trPr>
          <w:trHeight w:val="420"/>
        </w:trPr>
        <w:tc>
          <w:tcPr>
            <w:tcW w:w="340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B10A3A6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color w:val="1A1A2E"/>
                <w:sz w:val="24"/>
                <w:szCs w:val="24"/>
              </w:rPr>
              <w:t>Flow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2: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Stage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→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Atom</w:t>
            </w:r>
            <w:proofErr w:type="spellEnd"/>
          </w:p>
        </w:tc>
        <w:tc>
          <w:tcPr>
            <w:tcW w:w="17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862F172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02:00–03:00</w:t>
            </w:r>
          </w:p>
        </w:tc>
        <w:tc>
          <w:tcPr>
            <w:tcW w:w="2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6D5699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2–3 часа</w:t>
            </w:r>
          </w:p>
        </w:tc>
        <w:tc>
          <w:tcPr>
            <w:tcW w:w="175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440DB7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~1.5 ГБ</w:t>
            </w:r>
          </w:p>
        </w:tc>
      </w:tr>
      <w:tr w:rsidR="00B560E5" w14:paraId="545FA65D" w14:textId="77777777">
        <w:trPr>
          <w:trHeight w:val="420"/>
        </w:trPr>
        <w:tc>
          <w:tcPr>
            <w:tcW w:w="340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1C74E54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proofErr w:type="spellStart"/>
            <w:r w:rsidRPr="003A298B">
              <w:rPr>
                <w:color w:val="1A1A2E"/>
                <w:sz w:val="24"/>
                <w:szCs w:val="24"/>
              </w:rPr>
              <w:t>Flow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3: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Atom</w:t>
            </w:r>
            <w:proofErr w:type="spellEnd"/>
            <w:r w:rsidRPr="003A298B">
              <w:rPr>
                <w:color w:val="1A1A2E"/>
                <w:sz w:val="24"/>
                <w:szCs w:val="24"/>
              </w:rPr>
              <w:t xml:space="preserve"> → </w:t>
            </w:r>
            <w:proofErr w:type="spellStart"/>
            <w:r w:rsidRPr="003A298B">
              <w:rPr>
                <w:color w:val="1A1A2E"/>
                <w:sz w:val="24"/>
                <w:szCs w:val="24"/>
              </w:rPr>
              <w:t>Dimension</w:t>
            </w:r>
            <w:proofErr w:type="spellEnd"/>
          </w:p>
        </w:tc>
        <w:tc>
          <w:tcPr>
            <w:tcW w:w="17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614B5B8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sz w:val="24"/>
                <w:szCs w:val="24"/>
              </w:rPr>
            </w:pPr>
            <w:r w:rsidRPr="003A298B">
              <w:rPr>
                <w:color w:val="1A1A2E"/>
                <w:sz w:val="24"/>
                <w:szCs w:val="24"/>
              </w:rPr>
              <w:t>04:00–05:00</w:t>
            </w:r>
          </w:p>
        </w:tc>
        <w:tc>
          <w:tcPr>
            <w:tcW w:w="2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38C3F7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4–5 часов</w:t>
            </w:r>
          </w:p>
        </w:tc>
        <w:tc>
          <w:tcPr>
            <w:tcW w:w="175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66AA59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~8.5 ГБ</w:t>
            </w:r>
          </w:p>
        </w:tc>
      </w:tr>
      <w:tr w:rsidR="00B560E5" w14:paraId="2BC292F1" w14:textId="77777777">
        <w:trPr>
          <w:trHeight w:val="420"/>
        </w:trPr>
        <w:tc>
          <w:tcPr>
            <w:tcW w:w="5144" w:type="dxa"/>
            <w:gridSpan w:val="2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47E181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Итого AS-IS:</w:t>
            </w:r>
          </w:p>
        </w:tc>
        <w:tc>
          <w:tcPr>
            <w:tcW w:w="2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46E660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8–9 часов</w:t>
            </w:r>
          </w:p>
        </w:tc>
        <w:tc>
          <w:tcPr>
            <w:tcW w:w="175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A4CB4D8" w14:textId="77777777" w:rsidR="00B560E5" w:rsidRDefault="00B560E5">
            <w:pPr>
              <w:spacing w:before="120" w:after="220"/>
              <w:jc w:val="center"/>
              <w:rPr>
                <w:color w:val="1A1A2E"/>
              </w:rPr>
            </w:pPr>
          </w:p>
        </w:tc>
      </w:tr>
      <w:tr w:rsidR="00B560E5" w14:paraId="03F08B13" w14:textId="77777777">
        <w:trPr>
          <w:trHeight w:val="420"/>
        </w:trPr>
        <w:tc>
          <w:tcPr>
            <w:tcW w:w="5144" w:type="dxa"/>
            <w:gridSpan w:val="2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28C048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Целевое TO-BE:</w:t>
            </w:r>
          </w:p>
        </w:tc>
        <w:tc>
          <w:tcPr>
            <w:tcW w:w="2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096E59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1–2 часа</w:t>
            </w:r>
          </w:p>
        </w:tc>
        <w:tc>
          <w:tcPr>
            <w:tcW w:w="175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7F1D7CD" w14:textId="77777777" w:rsidR="00B560E5" w:rsidRDefault="00B560E5">
            <w:pPr>
              <w:spacing w:before="120" w:after="220"/>
              <w:jc w:val="center"/>
              <w:rPr>
                <w:color w:val="1A1A2E"/>
              </w:rPr>
            </w:pPr>
          </w:p>
        </w:tc>
      </w:tr>
    </w:tbl>
    <w:p w14:paraId="3E1402D6" w14:textId="77777777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22" w:name="_t1anlaautw7h" w:colFirst="0" w:colLast="0"/>
      <w:bookmarkEnd w:id="22"/>
      <w:r>
        <w:br w:type="page"/>
      </w:r>
    </w:p>
    <w:p w14:paraId="20BDA8A8" w14:textId="69562479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23" w:name="_969tw1imne13" w:colFirst="0" w:colLast="0"/>
      <w:bookmarkStart w:id="24" w:name="_Toc229130789"/>
      <w:bookmarkEnd w:id="23"/>
      <w:r>
        <w:rPr>
          <w:b/>
          <w:bCs/>
          <w:color w:val="1E3A5F"/>
          <w:sz w:val="30"/>
          <w:szCs w:val="30"/>
        </w:rPr>
        <w:lastRenderedPageBreak/>
        <w:t xml:space="preserve">3. Цели и KPI </w:t>
      </w:r>
      <w:r w:rsidR="006C2125">
        <w:rPr>
          <w:b/>
          <w:bCs/>
          <w:color w:val="1E3A5F"/>
          <w:sz w:val="30"/>
          <w:szCs w:val="30"/>
          <w:lang w:val="ru-RU"/>
        </w:rPr>
        <w:t>платформы</w:t>
      </w:r>
      <w:r>
        <w:rPr>
          <w:b/>
          <w:bCs/>
          <w:color w:val="1E3A5F"/>
          <w:sz w:val="30"/>
          <w:szCs w:val="30"/>
        </w:rPr>
        <w:t xml:space="preserve"> DLH</w:t>
      </w:r>
      <w:bookmarkEnd w:id="24"/>
    </w:p>
    <w:p w14:paraId="26FBF180" w14:textId="77777777" w:rsidR="00B560E5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</w:rPr>
      </w:pPr>
      <w:bookmarkStart w:id="25" w:name="_uh0pk3v47b1x" w:colFirst="0" w:colLast="0"/>
      <w:bookmarkStart w:id="26" w:name="_Toc229130790"/>
      <w:bookmarkEnd w:id="25"/>
      <w:r>
        <w:rPr>
          <w:b/>
          <w:bCs/>
          <w:color w:val="1E3A5F"/>
          <w:sz w:val="26"/>
          <w:szCs w:val="26"/>
        </w:rPr>
        <w:t>3.1. Стратегические цели</w:t>
      </w:r>
      <w:bookmarkEnd w:id="26"/>
    </w:p>
    <w:p w14:paraId="2A6C8562" w14:textId="5884ACB7" w:rsidR="00B560E5" w:rsidRDefault="00B75A83">
      <w:pPr>
        <w:numPr>
          <w:ilvl w:val="0"/>
          <w:numId w:val="6"/>
        </w:numPr>
        <w:spacing w:before="60"/>
        <w:ind w:left="1000"/>
        <w:jc w:val="both"/>
      </w:pPr>
      <w:r>
        <w:rPr>
          <w:b/>
          <w:bCs/>
          <w:color w:val="1E3A5F"/>
          <w:sz w:val="24"/>
          <w:szCs w:val="24"/>
        </w:rPr>
        <w:t xml:space="preserve">Промышленная </w:t>
      </w:r>
      <w:proofErr w:type="spellStart"/>
      <w:r>
        <w:rPr>
          <w:b/>
          <w:bCs/>
          <w:color w:val="1E3A5F"/>
          <w:sz w:val="24"/>
          <w:szCs w:val="24"/>
        </w:rPr>
        <w:t>on-prem</w:t>
      </w:r>
      <w:r w:rsidR="003A298B">
        <w:rPr>
          <w:b/>
          <w:bCs/>
          <w:color w:val="1E3A5F"/>
          <w:sz w:val="24"/>
          <w:szCs w:val="24"/>
          <w:lang w:val="en-US"/>
        </w:rPr>
        <w:t>ise</w:t>
      </w:r>
      <w:proofErr w:type="spellEnd"/>
      <w:r>
        <w:rPr>
          <w:b/>
          <w:bCs/>
          <w:color w:val="1E3A5F"/>
          <w:sz w:val="24"/>
          <w:szCs w:val="24"/>
        </w:rPr>
        <w:t xml:space="preserve"> платформа данных</w:t>
      </w:r>
      <w:r>
        <w:rPr>
          <w:color w:val="1A1A2E"/>
          <w:sz w:val="24"/>
          <w:szCs w:val="24"/>
        </w:rPr>
        <w:t xml:space="preserve"> для </w:t>
      </w:r>
      <w:proofErr w:type="spellStart"/>
      <w:r>
        <w:rPr>
          <w:color w:val="1A1A2E"/>
          <w:sz w:val="24"/>
          <w:szCs w:val="24"/>
        </w:rPr>
        <w:t>batch</w:t>
      </w:r>
      <w:proofErr w:type="spellEnd"/>
      <w:r>
        <w:rPr>
          <w:color w:val="1A1A2E"/>
          <w:sz w:val="24"/>
          <w:szCs w:val="24"/>
        </w:rPr>
        <w:t xml:space="preserve"> и </w:t>
      </w:r>
      <w:proofErr w:type="spellStart"/>
      <w:r>
        <w:rPr>
          <w:color w:val="1A1A2E"/>
          <w:sz w:val="24"/>
          <w:szCs w:val="24"/>
        </w:rPr>
        <w:t>streaming</w:t>
      </w:r>
      <w:proofErr w:type="spellEnd"/>
      <w:r>
        <w:rPr>
          <w:color w:val="1A1A2E"/>
          <w:sz w:val="24"/>
          <w:szCs w:val="24"/>
        </w:rPr>
        <w:t>, 300+ параллельных аналитиков, регуляторная отчётность НБРБ.</w:t>
      </w:r>
    </w:p>
    <w:p w14:paraId="2045B7D3" w14:textId="2940D1F4" w:rsidR="00B560E5" w:rsidRPr="001A6A19" w:rsidRDefault="00B75A83">
      <w:pPr>
        <w:numPr>
          <w:ilvl w:val="0"/>
          <w:numId w:val="6"/>
        </w:numPr>
        <w:ind w:left="1000"/>
        <w:jc w:val="both"/>
        <w:rPr>
          <w:color w:val="1A1A2E"/>
          <w:sz w:val="24"/>
          <w:szCs w:val="24"/>
        </w:rPr>
      </w:pPr>
      <w:r w:rsidRPr="00B75A83">
        <w:rPr>
          <w:b/>
          <w:bCs/>
          <w:color w:val="1E3A5F"/>
          <w:sz w:val="24"/>
          <w:szCs w:val="24"/>
          <w:lang w:val="en-US"/>
        </w:rPr>
        <w:t>Time-to-data:</w:t>
      </w:r>
      <w:r w:rsidRPr="00B75A83">
        <w:rPr>
          <w:rFonts w:ascii="Arial Unicode MS" w:eastAsia="Arial Unicode MS" w:hAnsi="Arial Unicode MS" w:cs="Arial Unicode MS"/>
          <w:color w:val="1A1A2E"/>
          <w:sz w:val="24"/>
          <w:szCs w:val="24"/>
          <w:lang w:val="en-US"/>
        </w:rPr>
        <w:t xml:space="preserve"> </w:t>
      </w:r>
      <w:r w:rsidRPr="000E4AED">
        <w:rPr>
          <w:color w:val="1A1A2E"/>
          <w:sz w:val="24"/>
          <w:szCs w:val="24"/>
          <w:lang w:val="en-US"/>
        </w:rPr>
        <w:t xml:space="preserve">8–9 </w:t>
      </w:r>
      <w:r w:rsidRPr="001A6A19">
        <w:rPr>
          <w:color w:val="1A1A2E"/>
          <w:sz w:val="24"/>
          <w:szCs w:val="24"/>
        </w:rPr>
        <w:t>часов</w:t>
      </w:r>
      <w:r w:rsidRPr="000E4AED">
        <w:rPr>
          <w:color w:val="1A1A2E"/>
          <w:sz w:val="24"/>
          <w:szCs w:val="24"/>
          <w:lang w:val="en-US"/>
        </w:rPr>
        <w:t xml:space="preserve"> → 1–2 </w:t>
      </w:r>
      <w:r w:rsidRPr="001A6A19">
        <w:rPr>
          <w:color w:val="1A1A2E"/>
          <w:sz w:val="24"/>
          <w:szCs w:val="24"/>
        </w:rPr>
        <w:t>часа</w:t>
      </w:r>
      <w:r w:rsidRPr="000E4AED">
        <w:rPr>
          <w:color w:val="1A1A2E"/>
          <w:sz w:val="24"/>
          <w:szCs w:val="24"/>
          <w:lang w:val="en-US"/>
        </w:rPr>
        <w:t xml:space="preserve"> (batch); streaming — </w:t>
      </w:r>
      <w:r w:rsidRPr="001A6A19">
        <w:rPr>
          <w:color w:val="1A1A2E"/>
          <w:sz w:val="24"/>
          <w:szCs w:val="24"/>
        </w:rPr>
        <w:t>единицы</w:t>
      </w:r>
      <w:r w:rsidRPr="000E4AED">
        <w:rPr>
          <w:color w:val="1A1A2E"/>
          <w:sz w:val="24"/>
          <w:szCs w:val="24"/>
          <w:lang w:val="en-US"/>
        </w:rPr>
        <w:t xml:space="preserve"> </w:t>
      </w:r>
      <w:r w:rsidRPr="001A6A19">
        <w:rPr>
          <w:color w:val="1A1A2E"/>
          <w:sz w:val="24"/>
          <w:szCs w:val="24"/>
        </w:rPr>
        <w:t>минут</w:t>
      </w:r>
      <w:r w:rsidRPr="000E4AED">
        <w:rPr>
          <w:color w:val="1A1A2E"/>
          <w:sz w:val="24"/>
          <w:szCs w:val="24"/>
          <w:lang w:val="en-US"/>
        </w:rPr>
        <w:t>.</w:t>
      </w:r>
      <w:r w:rsidR="001A6A19" w:rsidRPr="000E4AED">
        <w:rPr>
          <w:color w:val="1A1A2E"/>
          <w:sz w:val="24"/>
          <w:szCs w:val="24"/>
          <w:lang w:val="en-US"/>
        </w:rPr>
        <w:t xml:space="preserve"> </w:t>
      </w:r>
      <w:r w:rsidR="001A6A19" w:rsidRPr="001A6A19">
        <w:rPr>
          <w:color w:val="1A1A2E"/>
          <w:sz w:val="24"/>
          <w:szCs w:val="24"/>
        </w:rPr>
        <w:t xml:space="preserve">Для существующих </w:t>
      </w:r>
      <w:proofErr w:type="spellStart"/>
      <w:r w:rsidR="001A6A19" w:rsidRPr="001A6A19">
        <w:rPr>
          <w:color w:val="1A1A2E"/>
          <w:sz w:val="24"/>
          <w:szCs w:val="24"/>
        </w:rPr>
        <w:t>batch</w:t>
      </w:r>
      <w:proofErr w:type="spellEnd"/>
      <w:r w:rsidR="001A6A19" w:rsidRPr="001A6A19">
        <w:rPr>
          <w:color w:val="1A1A2E"/>
          <w:sz w:val="24"/>
          <w:szCs w:val="24"/>
        </w:rPr>
        <w:t>-потоков КХД — без изменений на этапе</w:t>
      </w:r>
      <w:r w:rsidR="001A6A19" w:rsidRPr="001A6A19">
        <w:rPr>
          <w:color w:val="1A1A2E"/>
          <w:sz w:val="24"/>
          <w:szCs w:val="24"/>
          <w:lang w:val="ru-RU"/>
        </w:rPr>
        <w:t xml:space="preserve"> 1</w:t>
      </w:r>
      <w:r w:rsidR="001A6A19">
        <w:rPr>
          <w:color w:val="1A1A2E"/>
          <w:sz w:val="24"/>
          <w:szCs w:val="24"/>
          <w:lang w:val="ru-RU"/>
        </w:rPr>
        <w:t xml:space="preserve"> внедрения </w:t>
      </w:r>
      <w:r w:rsidR="001A6A19">
        <w:rPr>
          <w:color w:val="1A1A2E"/>
          <w:sz w:val="24"/>
          <w:szCs w:val="24"/>
          <w:lang w:val="en-US"/>
        </w:rPr>
        <w:t>DLH</w:t>
      </w:r>
      <w:r w:rsidR="001A6A19" w:rsidRPr="001A6A19">
        <w:rPr>
          <w:color w:val="1A1A2E"/>
          <w:sz w:val="24"/>
          <w:szCs w:val="24"/>
        </w:rPr>
        <w:t>.</w:t>
      </w:r>
    </w:p>
    <w:p w14:paraId="2DA9EE79" w14:textId="77777777" w:rsidR="00B560E5" w:rsidRDefault="00B75A83">
      <w:pPr>
        <w:numPr>
          <w:ilvl w:val="0"/>
          <w:numId w:val="6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Минимизация нагрузки на источники</w:t>
      </w:r>
      <w:r>
        <w:rPr>
          <w:color w:val="1A1A2E"/>
          <w:sz w:val="24"/>
          <w:szCs w:val="24"/>
        </w:rPr>
        <w:t xml:space="preserve"> через CDC (</w:t>
      </w:r>
      <w:proofErr w:type="spellStart"/>
      <w:r>
        <w:rPr>
          <w:color w:val="1A1A2E"/>
          <w:sz w:val="24"/>
          <w:szCs w:val="24"/>
        </w:rPr>
        <w:t>log-based</w:t>
      </w:r>
      <w:proofErr w:type="spellEnd"/>
      <w:r>
        <w:rPr>
          <w:color w:val="1A1A2E"/>
          <w:sz w:val="24"/>
          <w:szCs w:val="24"/>
        </w:rPr>
        <w:t>), реплики, событийную архитектуру.</w:t>
      </w:r>
    </w:p>
    <w:p w14:paraId="6B2E631C" w14:textId="5E6A097D" w:rsidR="00B560E5" w:rsidRDefault="00B75A83">
      <w:pPr>
        <w:numPr>
          <w:ilvl w:val="0"/>
          <w:numId w:val="6"/>
        </w:numPr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Governance</w:t>
      </w:r>
      <w:proofErr w:type="spellEnd"/>
      <w:r>
        <w:rPr>
          <w:b/>
          <w:bCs/>
          <w:color w:val="1E3A5F"/>
          <w:sz w:val="24"/>
          <w:szCs w:val="24"/>
        </w:rPr>
        <w:t xml:space="preserve"> с первого дня:</w:t>
      </w:r>
      <w:r>
        <w:rPr>
          <w:color w:val="1A1A2E"/>
          <w:sz w:val="24"/>
          <w:szCs w:val="24"/>
        </w:rPr>
        <w:t xml:space="preserve"> каталог, </w:t>
      </w:r>
      <w:proofErr w:type="spellStart"/>
      <w:r>
        <w:rPr>
          <w:color w:val="1A1A2E"/>
          <w:sz w:val="24"/>
          <w:szCs w:val="24"/>
        </w:rPr>
        <w:t>lineage</w:t>
      </w:r>
      <w:proofErr w:type="spellEnd"/>
      <w:r>
        <w:rPr>
          <w:color w:val="1A1A2E"/>
          <w:sz w:val="24"/>
          <w:szCs w:val="24"/>
        </w:rPr>
        <w:t>, DQ, аудит</w:t>
      </w:r>
      <w:r w:rsidR="00143E76" w:rsidRPr="00143E76">
        <w:rPr>
          <w:color w:val="1A1A2E"/>
          <w:sz w:val="24"/>
          <w:szCs w:val="24"/>
          <w:lang w:val="ru-RU"/>
        </w:rPr>
        <w:t xml:space="preserve"> (</w:t>
      </w:r>
      <w:r w:rsidR="00143E76">
        <w:rPr>
          <w:color w:val="1A1A2E"/>
          <w:sz w:val="24"/>
          <w:szCs w:val="24"/>
          <w:lang w:val="ru-RU"/>
        </w:rPr>
        <w:t>рекомендательный характер)</w:t>
      </w:r>
      <w:r>
        <w:rPr>
          <w:color w:val="1A1A2E"/>
          <w:sz w:val="24"/>
          <w:szCs w:val="24"/>
        </w:rPr>
        <w:t>.</w:t>
      </w:r>
    </w:p>
    <w:p w14:paraId="6D9D0A20" w14:textId="77777777" w:rsidR="00B560E5" w:rsidRPr="00B75A83" w:rsidRDefault="00B75A83">
      <w:pPr>
        <w:numPr>
          <w:ilvl w:val="0"/>
          <w:numId w:val="6"/>
        </w:numPr>
        <w:ind w:left="1000"/>
        <w:jc w:val="both"/>
        <w:rPr>
          <w:lang w:val="en-US"/>
        </w:rPr>
      </w:pPr>
      <w:r w:rsidRPr="00B75A83">
        <w:rPr>
          <w:b/>
          <w:bCs/>
          <w:color w:val="1E3A5F"/>
          <w:sz w:val="24"/>
          <w:szCs w:val="24"/>
          <w:lang w:val="en-US"/>
        </w:rPr>
        <w:t>Separation of storage and compute: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независимое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масштабирование</w:t>
      </w:r>
      <w:r w:rsidRPr="00B75A83">
        <w:rPr>
          <w:color w:val="1A1A2E"/>
          <w:sz w:val="24"/>
          <w:szCs w:val="24"/>
          <w:lang w:val="en-US"/>
        </w:rPr>
        <w:t>.</w:t>
      </w:r>
    </w:p>
    <w:p w14:paraId="3C9A6FA0" w14:textId="77777777" w:rsidR="00B560E5" w:rsidRDefault="00B75A83">
      <w:pPr>
        <w:numPr>
          <w:ilvl w:val="0"/>
          <w:numId w:val="6"/>
        </w:numPr>
        <w:ind w:left="1000"/>
        <w:jc w:val="both"/>
      </w:pPr>
      <w:r w:rsidRPr="00B75A83">
        <w:rPr>
          <w:b/>
          <w:bCs/>
          <w:color w:val="1E3A5F"/>
          <w:sz w:val="24"/>
          <w:szCs w:val="24"/>
          <w:lang w:val="en-US"/>
        </w:rPr>
        <w:t>Pure Lakehouse: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единый</w:t>
      </w:r>
      <w:r w:rsidRPr="00B75A83">
        <w:rPr>
          <w:color w:val="1A1A2E"/>
          <w:sz w:val="24"/>
          <w:szCs w:val="24"/>
          <w:lang w:val="en-US"/>
        </w:rPr>
        <w:t xml:space="preserve"> SQL-</w:t>
      </w:r>
      <w:r>
        <w:rPr>
          <w:color w:val="1A1A2E"/>
          <w:sz w:val="24"/>
          <w:szCs w:val="24"/>
        </w:rPr>
        <w:t>движок</w:t>
      </w:r>
      <w:r w:rsidRPr="00B75A83">
        <w:rPr>
          <w:color w:val="1A1A2E"/>
          <w:sz w:val="24"/>
          <w:szCs w:val="24"/>
          <w:lang w:val="en-US"/>
        </w:rPr>
        <w:t xml:space="preserve"> (</w:t>
      </w:r>
      <w:proofErr w:type="spellStart"/>
      <w:r w:rsidRPr="00B75A83">
        <w:rPr>
          <w:color w:val="1A1A2E"/>
          <w:sz w:val="24"/>
          <w:szCs w:val="24"/>
          <w:lang w:val="en-US"/>
        </w:rPr>
        <w:t>Trino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) </w:t>
      </w:r>
      <w:r>
        <w:rPr>
          <w:color w:val="1A1A2E"/>
          <w:sz w:val="24"/>
          <w:szCs w:val="24"/>
        </w:rPr>
        <w:t>поверх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единого</w:t>
      </w:r>
      <w:r w:rsidRPr="00B75A83">
        <w:rPr>
          <w:color w:val="1A1A2E"/>
          <w:sz w:val="24"/>
          <w:szCs w:val="24"/>
          <w:lang w:val="en-US"/>
        </w:rPr>
        <w:t xml:space="preserve"> table format (Iceberg). </w:t>
      </w:r>
      <w:r>
        <w:rPr>
          <w:color w:val="1A1A2E"/>
          <w:sz w:val="24"/>
          <w:szCs w:val="24"/>
        </w:rPr>
        <w:t>Без выделенного MPP — простота, унификация, отсутствие дублирования данных.</w:t>
      </w:r>
    </w:p>
    <w:p w14:paraId="0BB92CA9" w14:textId="77777777" w:rsidR="00B560E5" w:rsidRDefault="00B75A83">
      <w:pPr>
        <w:numPr>
          <w:ilvl w:val="0"/>
          <w:numId w:val="6"/>
        </w:numPr>
        <w:spacing w:after="200"/>
        <w:ind w:left="1000"/>
        <w:jc w:val="both"/>
      </w:pPr>
      <w:r>
        <w:rPr>
          <w:b/>
          <w:bCs/>
          <w:color w:val="1E3A5F"/>
          <w:sz w:val="24"/>
          <w:szCs w:val="24"/>
        </w:rPr>
        <w:t>HA/DR:</w:t>
      </w:r>
      <w:r>
        <w:rPr>
          <w:color w:val="1A1A2E"/>
          <w:sz w:val="24"/>
          <w:szCs w:val="24"/>
        </w:rPr>
        <w:t xml:space="preserve"> 2 ЦОД, согласованные RPO/RTO по классам данных.</w:t>
      </w:r>
    </w:p>
    <w:p w14:paraId="59F31993" w14:textId="77777777" w:rsidR="00B560E5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</w:rPr>
      </w:pPr>
      <w:bookmarkStart w:id="27" w:name="_77tbdzaujqwt" w:colFirst="0" w:colLast="0"/>
      <w:bookmarkStart w:id="28" w:name="_Toc229130791"/>
      <w:bookmarkEnd w:id="27"/>
      <w:r>
        <w:rPr>
          <w:b/>
          <w:bCs/>
          <w:color w:val="1E3A5F"/>
          <w:sz w:val="26"/>
          <w:szCs w:val="26"/>
        </w:rPr>
        <w:t>3.2. KPI</w:t>
      </w:r>
      <w:bookmarkEnd w:id="28"/>
    </w:p>
    <w:tbl>
      <w:tblPr>
        <w:tblStyle w:val="a8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519"/>
        <w:gridCol w:w="3795"/>
        <w:gridCol w:w="2711"/>
      </w:tblGrid>
      <w:tr w:rsidR="00B560E5" w14:paraId="61A0488F" w14:textId="77777777">
        <w:trPr>
          <w:trHeight w:val="450"/>
        </w:trPr>
        <w:tc>
          <w:tcPr>
            <w:tcW w:w="2519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E28EF7F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Показатель</w:t>
            </w:r>
          </w:p>
        </w:tc>
        <w:tc>
          <w:tcPr>
            <w:tcW w:w="3795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378C5D5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Целевое значение</w:t>
            </w: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B4A6F65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Горизонт</w:t>
            </w:r>
          </w:p>
        </w:tc>
      </w:tr>
      <w:tr w:rsidR="00B560E5" w14:paraId="60C6B769" w14:textId="77777777">
        <w:trPr>
          <w:trHeight w:val="420"/>
        </w:trPr>
        <w:tc>
          <w:tcPr>
            <w:tcW w:w="251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D0C921B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Источники в DLH</w:t>
            </w:r>
          </w:p>
        </w:tc>
        <w:tc>
          <w:tcPr>
            <w:tcW w:w="37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64DEED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 w:rsidRPr="003A298B">
              <w:rPr>
                <w:color w:val="1A1A2E"/>
              </w:rPr>
              <w:t>30% → 60% → 80%</w:t>
            </w:r>
          </w:p>
        </w:tc>
        <w:tc>
          <w:tcPr>
            <w:tcW w:w="271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6CFE66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По кварталам Q1–Q3</w:t>
            </w:r>
          </w:p>
        </w:tc>
      </w:tr>
      <w:tr w:rsidR="00B560E5" w14:paraId="5B800DD5" w14:textId="77777777">
        <w:trPr>
          <w:trHeight w:val="420"/>
        </w:trPr>
        <w:tc>
          <w:tcPr>
            <w:tcW w:w="251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277279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Freshness</w:t>
            </w:r>
            <w:proofErr w:type="spellEnd"/>
            <w:r>
              <w:rPr>
                <w:color w:val="1A1A2E"/>
              </w:rPr>
              <w:t xml:space="preserve"> (</w:t>
            </w:r>
            <w:proofErr w:type="spellStart"/>
            <w:r>
              <w:rPr>
                <w:color w:val="1A1A2E"/>
              </w:rPr>
              <w:t>real-time</w:t>
            </w:r>
            <w:proofErr w:type="spellEnd"/>
            <w:r>
              <w:rPr>
                <w:color w:val="1A1A2E"/>
              </w:rPr>
              <w:t>)</w:t>
            </w:r>
          </w:p>
        </w:tc>
        <w:tc>
          <w:tcPr>
            <w:tcW w:w="37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0377E2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p95 &lt; 5 минут</w:t>
            </w:r>
          </w:p>
        </w:tc>
        <w:tc>
          <w:tcPr>
            <w:tcW w:w="271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BEFD9B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MVP</w:t>
            </w:r>
          </w:p>
        </w:tc>
      </w:tr>
      <w:tr w:rsidR="00B560E5" w14:paraId="79112C39" w14:textId="77777777">
        <w:trPr>
          <w:trHeight w:val="420"/>
        </w:trPr>
        <w:tc>
          <w:tcPr>
            <w:tcW w:w="251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A9F81B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Freshness</w:t>
            </w:r>
            <w:proofErr w:type="spellEnd"/>
            <w:r>
              <w:rPr>
                <w:color w:val="1A1A2E"/>
              </w:rPr>
              <w:t xml:space="preserve"> (</w:t>
            </w:r>
            <w:proofErr w:type="spellStart"/>
            <w:r>
              <w:rPr>
                <w:color w:val="1A1A2E"/>
              </w:rPr>
              <w:t>batch</w:t>
            </w:r>
            <w:proofErr w:type="spellEnd"/>
            <w:r>
              <w:rPr>
                <w:color w:val="1A1A2E"/>
              </w:rPr>
              <w:t>)</w:t>
            </w:r>
          </w:p>
        </w:tc>
        <w:tc>
          <w:tcPr>
            <w:tcW w:w="37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44115F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 w:rsidRPr="003A298B">
              <w:rPr>
                <w:color w:val="1A1A2E"/>
              </w:rPr>
              <w:t>T+3h → T+1h</w:t>
            </w:r>
          </w:p>
        </w:tc>
        <w:tc>
          <w:tcPr>
            <w:tcW w:w="271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FF36FB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6–12 месяцев</w:t>
            </w:r>
          </w:p>
        </w:tc>
      </w:tr>
      <w:tr w:rsidR="00B560E5" w14:paraId="3966632B" w14:textId="77777777">
        <w:trPr>
          <w:trHeight w:val="420"/>
        </w:trPr>
        <w:tc>
          <w:tcPr>
            <w:tcW w:w="251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2DA6CC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Batch</w:t>
            </w:r>
            <w:proofErr w:type="spellEnd"/>
            <w:r>
              <w:rPr>
                <w:color w:val="1A1A2E"/>
              </w:rPr>
              <w:t>-окна</w:t>
            </w:r>
          </w:p>
        </w:tc>
        <w:tc>
          <w:tcPr>
            <w:tcW w:w="37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08B379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 w:rsidRPr="003A298B">
              <w:rPr>
                <w:color w:val="1A1A2E"/>
              </w:rPr>
              <w:t>8–9ч → 1–2ч</w:t>
            </w:r>
          </w:p>
        </w:tc>
        <w:tc>
          <w:tcPr>
            <w:tcW w:w="271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7E0E2B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Поэтапно</w:t>
            </w:r>
          </w:p>
        </w:tc>
      </w:tr>
      <w:tr w:rsidR="00B560E5" w14:paraId="0CC9E7AB" w14:textId="77777777">
        <w:trPr>
          <w:trHeight w:val="420"/>
        </w:trPr>
        <w:tc>
          <w:tcPr>
            <w:tcW w:w="251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7F7368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Data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products</w:t>
            </w:r>
            <w:proofErr w:type="spellEnd"/>
          </w:p>
        </w:tc>
        <w:tc>
          <w:tcPr>
            <w:tcW w:w="37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1F46F1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 w:rsidRPr="003A298B">
              <w:rPr>
                <w:color w:val="1A1A2E"/>
              </w:rPr>
              <w:t>10 → 30 → 50</w:t>
            </w:r>
          </w:p>
        </w:tc>
        <w:tc>
          <w:tcPr>
            <w:tcW w:w="271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95714E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По кварталам</w:t>
            </w:r>
          </w:p>
        </w:tc>
      </w:tr>
      <w:tr w:rsidR="00B560E5" w14:paraId="70FEA44F" w14:textId="77777777">
        <w:trPr>
          <w:trHeight w:val="420"/>
        </w:trPr>
        <w:tc>
          <w:tcPr>
            <w:tcW w:w="251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8C9475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DQ-проверки</w:t>
            </w:r>
          </w:p>
        </w:tc>
        <w:tc>
          <w:tcPr>
            <w:tcW w:w="37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CC3962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100% </w:t>
            </w:r>
            <w:proofErr w:type="spellStart"/>
            <w:r>
              <w:rPr>
                <w:color w:val="1A1A2E"/>
              </w:rPr>
              <w:t>пайплайнов</w:t>
            </w:r>
            <w:proofErr w:type="spellEnd"/>
          </w:p>
        </w:tc>
        <w:tc>
          <w:tcPr>
            <w:tcW w:w="271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6630D3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MVP+1 квартал</w:t>
            </w:r>
          </w:p>
        </w:tc>
      </w:tr>
      <w:tr w:rsidR="00B560E5" w14:paraId="38706ED5" w14:textId="77777777">
        <w:trPr>
          <w:trHeight w:val="420"/>
        </w:trPr>
        <w:tc>
          <w:tcPr>
            <w:tcW w:w="251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3F266C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SLA платформы</w:t>
            </w:r>
          </w:p>
        </w:tc>
        <w:tc>
          <w:tcPr>
            <w:tcW w:w="37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5DD8B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 w:rsidRPr="003A298B">
              <w:rPr>
                <w:color w:val="1A1A2E"/>
              </w:rPr>
              <w:t>97% → 99%</w:t>
            </w:r>
          </w:p>
        </w:tc>
        <w:tc>
          <w:tcPr>
            <w:tcW w:w="271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C4F475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После стабилизации</w:t>
            </w:r>
          </w:p>
        </w:tc>
      </w:tr>
      <w:tr w:rsidR="00B560E5" w14:paraId="4CF0F7E6" w14:textId="77777777">
        <w:trPr>
          <w:trHeight w:val="420"/>
        </w:trPr>
        <w:tc>
          <w:tcPr>
            <w:tcW w:w="251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C58AB0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Trino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concurrency</w:t>
            </w:r>
            <w:proofErr w:type="spellEnd"/>
          </w:p>
        </w:tc>
        <w:tc>
          <w:tcPr>
            <w:tcW w:w="37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0A640F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50–100 параллельных запросов</w:t>
            </w:r>
          </w:p>
        </w:tc>
        <w:tc>
          <w:tcPr>
            <w:tcW w:w="271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5168B7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После </w:t>
            </w:r>
            <w:proofErr w:type="spellStart"/>
            <w:r>
              <w:rPr>
                <w:color w:val="1A1A2E"/>
              </w:rPr>
              <w:t>sizing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workshop</w:t>
            </w:r>
            <w:proofErr w:type="spellEnd"/>
          </w:p>
        </w:tc>
      </w:tr>
    </w:tbl>
    <w:p w14:paraId="187F023D" w14:textId="77777777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29" w:name="_gaccz5g9g8kf" w:colFirst="0" w:colLast="0"/>
      <w:bookmarkStart w:id="30" w:name="_3sfdo3iafyv8" w:colFirst="0" w:colLast="0"/>
      <w:bookmarkStart w:id="31" w:name="_Toc229130792"/>
      <w:bookmarkEnd w:id="29"/>
      <w:bookmarkEnd w:id="30"/>
      <w:r>
        <w:rPr>
          <w:b/>
          <w:bCs/>
          <w:color w:val="1E3A5F"/>
          <w:sz w:val="30"/>
          <w:szCs w:val="30"/>
        </w:rPr>
        <w:lastRenderedPageBreak/>
        <w:t>4. Анализ источников и способы извлечения</w:t>
      </w:r>
      <w:bookmarkEnd w:id="31"/>
    </w:p>
    <w:p w14:paraId="5B85ACE9" w14:textId="03D10A3A" w:rsidR="00B560E5" w:rsidRDefault="00B75A83" w:rsidP="003A298B">
      <w:pPr>
        <w:spacing w:before="100" w:after="100"/>
        <w:ind w:firstLine="567"/>
        <w:jc w:val="both"/>
        <w:rPr>
          <w:color w:val="1A1A2E"/>
          <w:sz w:val="24"/>
          <w:szCs w:val="24"/>
        </w:rPr>
      </w:pPr>
      <w:r>
        <w:rPr>
          <w:color w:val="1A1A2E"/>
          <w:sz w:val="24"/>
          <w:szCs w:val="24"/>
        </w:rPr>
        <w:t xml:space="preserve">Во всех вариантах CDC реализуется через </w:t>
      </w:r>
      <w:proofErr w:type="spellStart"/>
      <w:r>
        <w:rPr>
          <w:b/>
          <w:bCs/>
          <w:color w:val="1E3A5F"/>
          <w:sz w:val="24"/>
          <w:szCs w:val="24"/>
        </w:rPr>
        <w:t>Debezium</w:t>
      </w:r>
      <w:proofErr w:type="spellEnd"/>
      <w:r>
        <w:rPr>
          <w:color w:val="1A1A2E"/>
          <w:sz w:val="24"/>
          <w:szCs w:val="24"/>
        </w:rPr>
        <w:t xml:space="preserve">, файловый/API </w:t>
      </w:r>
      <w:proofErr w:type="spellStart"/>
      <w:r>
        <w:rPr>
          <w:color w:val="1A1A2E"/>
          <w:sz w:val="24"/>
          <w:szCs w:val="24"/>
        </w:rPr>
        <w:t>ingest</w:t>
      </w:r>
      <w:proofErr w:type="spellEnd"/>
      <w:r>
        <w:rPr>
          <w:color w:val="1A1A2E"/>
          <w:sz w:val="24"/>
          <w:szCs w:val="24"/>
        </w:rPr>
        <w:t xml:space="preserve"> — через </w:t>
      </w:r>
      <w:proofErr w:type="spellStart"/>
      <w:r>
        <w:rPr>
          <w:b/>
          <w:bCs/>
          <w:color w:val="1E3A5F"/>
          <w:sz w:val="24"/>
          <w:szCs w:val="24"/>
        </w:rPr>
        <w:t>Apache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NiFi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оркестрация</w:t>
      </w:r>
      <w:proofErr w:type="spellEnd"/>
      <w:r>
        <w:rPr>
          <w:color w:val="1A1A2E"/>
          <w:sz w:val="24"/>
          <w:szCs w:val="24"/>
        </w:rPr>
        <w:t xml:space="preserve"> — через </w:t>
      </w:r>
      <w:proofErr w:type="spellStart"/>
      <w:r>
        <w:rPr>
          <w:b/>
          <w:bCs/>
          <w:color w:val="1E3A5F"/>
          <w:sz w:val="24"/>
          <w:szCs w:val="24"/>
        </w:rPr>
        <w:t>Apache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Airflow</w:t>
      </w:r>
      <w:proofErr w:type="spellEnd"/>
      <w:r>
        <w:rPr>
          <w:color w:val="1A1A2E"/>
          <w:sz w:val="24"/>
          <w:szCs w:val="24"/>
        </w:rPr>
        <w:t>.</w:t>
      </w:r>
    </w:p>
    <w:p w14:paraId="32473CD0" w14:textId="5DD35011" w:rsidR="00B560E5" w:rsidRDefault="00B75A83" w:rsidP="003A298B">
      <w:pPr>
        <w:ind w:firstLine="567"/>
        <w:jc w:val="both"/>
        <w:rPr>
          <w:color w:val="1A1A2E"/>
          <w:sz w:val="24"/>
          <w:szCs w:val="24"/>
        </w:rPr>
      </w:pPr>
      <w:proofErr w:type="spellStart"/>
      <w:r w:rsidRPr="00B75A83">
        <w:rPr>
          <w:color w:val="1A1A2E"/>
          <w:sz w:val="24"/>
          <w:szCs w:val="24"/>
          <w:lang w:val="en-US"/>
        </w:rPr>
        <w:t>Debezium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DB2 Connector — </w:t>
      </w:r>
      <w:r>
        <w:rPr>
          <w:color w:val="1A1A2E"/>
          <w:sz w:val="24"/>
          <w:szCs w:val="24"/>
        </w:rPr>
        <w:t>выделенный</w:t>
      </w:r>
      <w:r w:rsidRPr="00B75A83">
        <w:rPr>
          <w:color w:val="1A1A2E"/>
          <w:sz w:val="24"/>
          <w:szCs w:val="24"/>
          <w:lang w:val="en-US"/>
        </w:rPr>
        <w:t xml:space="preserve"> open-source </w:t>
      </w:r>
      <w:r>
        <w:rPr>
          <w:color w:val="1A1A2E"/>
          <w:sz w:val="24"/>
          <w:szCs w:val="24"/>
        </w:rPr>
        <w:t>коннектор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для</w:t>
      </w:r>
      <w:r w:rsidRPr="00B75A83">
        <w:rPr>
          <w:color w:val="1A1A2E"/>
          <w:sz w:val="24"/>
          <w:szCs w:val="24"/>
          <w:lang w:val="en-US"/>
        </w:rPr>
        <w:t xml:space="preserve"> IBM DB2. </w:t>
      </w:r>
      <w:r>
        <w:rPr>
          <w:color w:val="1A1A2E"/>
          <w:sz w:val="24"/>
          <w:szCs w:val="24"/>
        </w:rPr>
        <w:t>Работает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на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основе</w:t>
      </w:r>
      <w:r w:rsidRPr="00B75A83">
        <w:rPr>
          <w:color w:val="1A1A2E"/>
          <w:sz w:val="24"/>
          <w:szCs w:val="24"/>
          <w:lang w:val="en-US"/>
        </w:rPr>
        <w:t xml:space="preserve"> IBM ASN capture agent, </w:t>
      </w:r>
      <w:r>
        <w:rPr>
          <w:color w:val="1A1A2E"/>
          <w:sz w:val="24"/>
          <w:szCs w:val="24"/>
        </w:rPr>
        <w:t>обеспечивая</w:t>
      </w:r>
      <w:r w:rsidRPr="00B75A83">
        <w:rPr>
          <w:color w:val="1A1A2E"/>
          <w:sz w:val="24"/>
          <w:szCs w:val="24"/>
          <w:lang w:val="en-US"/>
        </w:rPr>
        <w:t xml:space="preserve"> log-based CDC </w:t>
      </w:r>
      <w:r>
        <w:rPr>
          <w:color w:val="1A1A2E"/>
          <w:sz w:val="24"/>
          <w:szCs w:val="24"/>
        </w:rPr>
        <w:t>без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нагрузки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на</w:t>
      </w:r>
      <w:r w:rsidRPr="00B75A83">
        <w:rPr>
          <w:color w:val="1A1A2E"/>
          <w:sz w:val="24"/>
          <w:szCs w:val="24"/>
          <w:lang w:val="en-US"/>
        </w:rPr>
        <w:t xml:space="preserve"> production-</w:t>
      </w:r>
      <w:proofErr w:type="spellStart"/>
      <w:r>
        <w:rPr>
          <w:color w:val="1A1A2E"/>
          <w:sz w:val="24"/>
          <w:szCs w:val="24"/>
        </w:rPr>
        <w:t>инстанс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. </w:t>
      </w:r>
      <w:r>
        <w:rPr>
          <w:color w:val="1A1A2E"/>
          <w:sz w:val="24"/>
          <w:szCs w:val="24"/>
        </w:rPr>
        <w:t>Поддерживает</w:t>
      </w:r>
      <w:r w:rsidRPr="00B75A83">
        <w:rPr>
          <w:color w:val="1A1A2E"/>
          <w:sz w:val="24"/>
          <w:szCs w:val="24"/>
          <w:lang w:val="en-US"/>
        </w:rPr>
        <w:t xml:space="preserve"> DB2 for LUW 11.5+. </w:t>
      </w:r>
      <w:r>
        <w:rPr>
          <w:color w:val="1A1A2E"/>
          <w:sz w:val="24"/>
          <w:szCs w:val="24"/>
        </w:rPr>
        <w:t>Для</w:t>
      </w:r>
      <w:r w:rsidRPr="00B75A83">
        <w:rPr>
          <w:color w:val="1A1A2E"/>
          <w:sz w:val="24"/>
          <w:szCs w:val="24"/>
          <w:lang w:val="en-US"/>
        </w:rPr>
        <w:t xml:space="preserve"> core-banking </w:t>
      </w:r>
      <w:r>
        <w:rPr>
          <w:color w:val="1A1A2E"/>
          <w:sz w:val="24"/>
          <w:szCs w:val="24"/>
        </w:rPr>
        <w:t>систем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Банка</w:t>
      </w:r>
      <w:r w:rsidRPr="00B75A83">
        <w:rPr>
          <w:color w:val="1A1A2E"/>
          <w:sz w:val="24"/>
          <w:szCs w:val="24"/>
          <w:lang w:val="en-US"/>
        </w:rPr>
        <w:t xml:space="preserve"> (Equation, PEGA, </w:t>
      </w:r>
      <w:r>
        <w:rPr>
          <w:color w:val="1A1A2E"/>
          <w:sz w:val="24"/>
          <w:szCs w:val="24"/>
        </w:rPr>
        <w:t>КХД</w:t>
      </w:r>
      <w:r w:rsidRPr="00B75A83">
        <w:rPr>
          <w:color w:val="1A1A2E"/>
          <w:sz w:val="24"/>
          <w:szCs w:val="24"/>
          <w:lang w:val="en-US"/>
        </w:rPr>
        <w:t xml:space="preserve">, </w:t>
      </w:r>
      <w:r>
        <w:rPr>
          <w:color w:val="1A1A2E"/>
          <w:sz w:val="24"/>
          <w:szCs w:val="24"/>
        </w:rPr>
        <w:t>УХД</w:t>
      </w:r>
      <w:r w:rsidRPr="00B75A83">
        <w:rPr>
          <w:color w:val="1A1A2E"/>
          <w:sz w:val="24"/>
          <w:szCs w:val="24"/>
          <w:lang w:val="en-US"/>
        </w:rPr>
        <w:t xml:space="preserve">) — </w:t>
      </w:r>
      <w:r>
        <w:rPr>
          <w:color w:val="1A1A2E"/>
          <w:sz w:val="24"/>
          <w:szCs w:val="24"/>
        </w:rPr>
        <w:t>рекомендуемый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инструмент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извлечения</w:t>
      </w:r>
      <w:r w:rsidRPr="00B75A83">
        <w:rPr>
          <w:color w:val="1A1A2E"/>
          <w:sz w:val="24"/>
          <w:szCs w:val="24"/>
          <w:lang w:val="en-US"/>
        </w:rPr>
        <w:t xml:space="preserve">. </w:t>
      </w:r>
      <w:r>
        <w:rPr>
          <w:color w:val="1A1A2E"/>
          <w:sz w:val="24"/>
          <w:szCs w:val="24"/>
        </w:rPr>
        <w:t xml:space="preserve">Активно развивается сообществом </w:t>
      </w:r>
      <w:proofErr w:type="spellStart"/>
      <w:r>
        <w:rPr>
          <w:color w:val="1A1A2E"/>
          <w:sz w:val="24"/>
          <w:szCs w:val="24"/>
        </w:rPr>
        <w:t>Red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Hat</w:t>
      </w:r>
      <w:proofErr w:type="spellEnd"/>
      <w:r>
        <w:rPr>
          <w:color w:val="1A1A2E"/>
          <w:sz w:val="24"/>
          <w:szCs w:val="24"/>
        </w:rPr>
        <w:t xml:space="preserve"> / </w:t>
      </w:r>
      <w:proofErr w:type="spellStart"/>
      <w:r>
        <w:rPr>
          <w:color w:val="1A1A2E"/>
          <w:sz w:val="24"/>
          <w:szCs w:val="24"/>
        </w:rPr>
        <w:t>Debezium</w:t>
      </w:r>
      <w:proofErr w:type="spellEnd"/>
      <w:r>
        <w:rPr>
          <w:color w:val="1A1A2E"/>
          <w:sz w:val="24"/>
          <w:szCs w:val="24"/>
        </w:rPr>
        <w:t>.</w:t>
      </w:r>
    </w:p>
    <w:p w14:paraId="71F4CD0E" w14:textId="77777777" w:rsidR="00B560E5" w:rsidRDefault="00B560E5">
      <w:pPr>
        <w:jc w:val="both"/>
        <w:rPr>
          <w:color w:val="1A1A2E"/>
          <w:sz w:val="24"/>
          <w:szCs w:val="24"/>
        </w:rPr>
      </w:pPr>
    </w:p>
    <w:tbl>
      <w:tblPr>
        <w:tblStyle w:val="a9"/>
        <w:tblW w:w="901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55"/>
        <w:gridCol w:w="1035"/>
        <w:gridCol w:w="1320"/>
        <w:gridCol w:w="1065"/>
        <w:gridCol w:w="3120"/>
        <w:gridCol w:w="1020"/>
      </w:tblGrid>
      <w:tr w:rsidR="00B560E5" w14:paraId="72BEDD7B" w14:textId="77777777">
        <w:trPr>
          <w:trHeight w:val="450"/>
        </w:trPr>
        <w:tc>
          <w:tcPr>
            <w:tcW w:w="1455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76B7597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Источник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08B0416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СУБД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0289EDB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Режим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162E963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Объём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AA04CCA" w14:textId="77777777" w:rsidR="00B560E5" w:rsidRDefault="00B75A83" w:rsidP="00486EBF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b/>
                <w:bCs/>
                <w:color w:val="FFFFFF"/>
              </w:rPr>
              <w:t>Ingest</w:t>
            </w:r>
            <w:proofErr w:type="spellEnd"/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2AEB0BC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RAW</w:t>
            </w:r>
          </w:p>
        </w:tc>
      </w:tr>
      <w:tr w:rsidR="00B560E5" w14:paraId="2F50328F" w14:textId="77777777">
        <w:trPr>
          <w:trHeight w:val="675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F43B8F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КХД</w:t>
            </w:r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41A8F6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DB2</w:t>
            </w:r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9FC2F7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Batch</w:t>
            </w:r>
            <w:proofErr w:type="spellEnd"/>
            <w:r>
              <w:rPr>
                <w:color w:val="1A1A2E"/>
              </w:rPr>
              <w:t xml:space="preserve"> T+3h</w:t>
            </w:r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AB4F7C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~16 ТБ, 300 ГБ/</w:t>
            </w:r>
            <w:proofErr w:type="spellStart"/>
            <w:r>
              <w:rPr>
                <w:color w:val="1A1A2E"/>
              </w:rPr>
              <w:t>мес</w:t>
            </w:r>
            <w:proofErr w:type="spellEnd"/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B91DB6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 w:rsidRPr="00B75A83">
              <w:rPr>
                <w:color w:val="1A1A2E"/>
                <w:lang w:val="en-US"/>
              </w:rPr>
              <w:t>Debezium</w:t>
            </w:r>
            <w:proofErr w:type="spellEnd"/>
            <w:r w:rsidRPr="00B75A83">
              <w:rPr>
                <w:color w:val="1A1A2E"/>
                <w:lang w:val="en-US"/>
              </w:rPr>
              <w:t xml:space="preserve"> DB2 CDC / Spark JDBC. </w:t>
            </w:r>
            <w:proofErr w:type="spellStart"/>
            <w:r>
              <w:rPr>
                <w:color w:val="1A1A2E"/>
              </w:rPr>
              <w:t>Read-only</w:t>
            </w:r>
            <w:proofErr w:type="spellEnd"/>
            <w:r>
              <w:rPr>
                <w:color w:val="1A1A2E"/>
              </w:rPr>
              <w:t xml:space="preserve"> реплика.</w:t>
            </w:r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59A663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Parquet</w:t>
            </w:r>
            <w:proofErr w:type="spellEnd"/>
          </w:p>
        </w:tc>
      </w:tr>
      <w:tr w:rsidR="00B560E5" w14:paraId="5A97EA8F" w14:textId="77777777">
        <w:trPr>
          <w:trHeight w:val="930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2B064F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b/>
                <w:bCs/>
                <w:color w:val="1E3A5F"/>
              </w:rPr>
              <w:t>Equation</w:t>
            </w:r>
            <w:proofErr w:type="spellEnd"/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41E9A2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DB2</w:t>
            </w:r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50D4B2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Streaming</w:t>
            </w:r>
            <w:proofErr w:type="spellEnd"/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A09B1E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20 ГБ/25 мин (~14 МБ/с)</w:t>
            </w:r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0F99E8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 w:rsidRPr="003A298B">
              <w:rPr>
                <w:color w:val="1A1A2E"/>
                <w:lang w:val="en-US"/>
              </w:rPr>
              <w:t>Debezium</w:t>
            </w:r>
            <w:proofErr w:type="spellEnd"/>
            <w:r w:rsidRPr="00BE0DF9">
              <w:rPr>
                <w:color w:val="1A1A2E"/>
                <w:lang w:val="ru-RU"/>
              </w:rPr>
              <w:t xml:space="preserve"> </w:t>
            </w:r>
            <w:r w:rsidRPr="003A298B">
              <w:rPr>
                <w:color w:val="1A1A2E"/>
                <w:lang w:val="en-US"/>
              </w:rPr>
              <w:t>DB</w:t>
            </w:r>
            <w:r w:rsidRPr="00BE0DF9">
              <w:rPr>
                <w:color w:val="1A1A2E"/>
                <w:lang w:val="ru-RU"/>
              </w:rPr>
              <w:t xml:space="preserve">2 </w:t>
            </w:r>
            <w:r w:rsidRPr="003A298B">
              <w:rPr>
                <w:color w:val="1A1A2E"/>
                <w:lang w:val="en-US"/>
              </w:rPr>
              <w:t>CDC</w:t>
            </w:r>
            <w:r w:rsidRPr="00BE0DF9">
              <w:rPr>
                <w:color w:val="1A1A2E"/>
                <w:lang w:val="ru-RU"/>
              </w:rPr>
              <w:t xml:space="preserve"> → </w:t>
            </w:r>
            <w:r w:rsidRPr="003A298B">
              <w:rPr>
                <w:color w:val="1A1A2E"/>
                <w:lang w:val="en-US"/>
              </w:rPr>
              <w:t>Kafka</w:t>
            </w:r>
            <w:r w:rsidRPr="00BE0DF9">
              <w:rPr>
                <w:color w:val="1A1A2E"/>
                <w:lang w:val="ru-RU"/>
              </w:rPr>
              <w:t xml:space="preserve">. Учёт переключений дневной/ночной БД, </w:t>
            </w:r>
            <w:proofErr w:type="spellStart"/>
            <w:r w:rsidRPr="00BE0DF9">
              <w:rPr>
                <w:color w:val="1A1A2E"/>
                <w:lang w:val="ru-RU"/>
              </w:rPr>
              <w:t>Опердень</w:t>
            </w:r>
            <w:proofErr w:type="spellEnd"/>
            <w:r w:rsidRPr="00BE0DF9">
              <w:rPr>
                <w:color w:val="1A1A2E"/>
                <w:lang w:val="ru-RU"/>
              </w:rPr>
              <w:t>.</w:t>
            </w:r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342F40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Avro</w:t>
            </w:r>
            <w:proofErr w:type="spellEnd"/>
          </w:p>
        </w:tc>
      </w:tr>
      <w:tr w:rsidR="00B560E5" w14:paraId="461EB2B5" w14:textId="77777777">
        <w:trPr>
          <w:trHeight w:val="675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10E572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 xml:space="preserve">ДБО </w:t>
            </w:r>
            <w:proofErr w:type="spellStart"/>
            <w:r>
              <w:rPr>
                <w:b/>
                <w:bCs/>
                <w:color w:val="1E3A5F"/>
              </w:rPr>
              <w:t>Корп</w:t>
            </w:r>
            <w:proofErr w:type="spellEnd"/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E31450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—</w:t>
            </w:r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3323F0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Streaming</w:t>
            </w:r>
            <w:proofErr w:type="spellEnd"/>
            <w:r>
              <w:rPr>
                <w:color w:val="1A1A2E"/>
              </w:rPr>
              <w:t xml:space="preserve"> 24/7</w:t>
            </w:r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9A840B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~64 ГБ/</w:t>
            </w:r>
            <w:proofErr w:type="spellStart"/>
            <w:r>
              <w:rPr>
                <w:color w:val="1A1A2E"/>
              </w:rPr>
              <w:t>мес</w:t>
            </w:r>
            <w:proofErr w:type="spellEnd"/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6C7723C" w14:textId="77777777" w:rsidR="00B560E5" w:rsidRPr="003A298B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r w:rsidRPr="003A298B">
              <w:rPr>
                <w:color w:val="1A1A2E"/>
                <w:lang w:val="en-US"/>
              </w:rPr>
              <w:t>Event/CDC → Kafka</w:t>
            </w:r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C766C1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Avro</w:t>
            </w:r>
            <w:proofErr w:type="spellEnd"/>
          </w:p>
        </w:tc>
      </w:tr>
      <w:tr w:rsidR="00B560E5" w14:paraId="7656E539" w14:textId="77777777">
        <w:trPr>
          <w:trHeight w:val="675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2BAB49B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ДБО ФЛ</w:t>
            </w:r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FAF528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PostgreSQL</w:t>
            </w:r>
            <w:proofErr w:type="spellEnd"/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3FE1C6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Streaming</w:t>
            </w:r>
            <w:proofErr w:type="spellEnd"/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6944B9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900 МБ/5 мин</w:t>
            </w:r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224FE8D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proofErr w:type="spellStart"/>
            <w:r w:rsidRPr="003A298B">
              <w:rPr>
                <w:color w:val="1A1A2E"/>
                <w:lang w:val="en-US"/>
              </w:rPr>
              <w:t>Debezium</w:t>
            </w:r>
            <w:proofErr w:type="spellEnd"/>
            <w:r w:rsidRPr="003A298B">
              <w:rPr>
                <w:color w:val="1A1A2E"/>
                <w:lang w:val="en-US"/>
              </w:rPr>
              <w:t xml:space="preserve"> PG CDC → Kafka → MERGE Iceberg</w:t>
            </w:r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0465C7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Avro</w:t>
            </w:r>
            <w:proofErr w:type="spellEnd"/>
          </w:p>
        </w:tc>
      </w:tr>
      <w:tr w:rsidR="00B560E5" w14:paraId="26303DC9" w14:textId="77777777">
        <w:trPr>
          <w:trHeight w:val="675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EA4B64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Кредиты ФЛ</w:t>
            </w:r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FF2150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SQL </w:t>
            </w:r>
            <w:proofErr w:type="spellStart"/>
            <w:r>
              <w:rPr>
                <w:color w:val="1A1A2E"/>
              </w:rPr>
              <w:t>Server</w:t>
            </w:r>
            <w:proofErr w:type="spellEnd"/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51D161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Streaming</w:t>
            </w:r>
            <w:proofErr w:type="spellEnd"/>
            <w:r>
              <w:rPr>
                <w:color w:val="1A1A2E"/>
              </w:rPr>
              <w:t xml:space="preserve"> 24/7</w:t>
            </w:r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7E54FD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~4 ТБ</w:t>
            </w:r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333C824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proofErr w:type="spellStart"/>
            <w:r w:rsidRPr="003A298B">
              <w:rPr>
                <w:color w:val="1A1A2E"/>
                <w:lang w:val="en-US"/>
              </w:rPr>
              <w:t>Debezium</w:t>
            </w:r>
            <w:proofErr w:type="spellEnd"/>
            <w:r w:rsidRPr="003A298B">
              <w:rPr>
                <w:color w:val="1A1A2E"/>
                <w:lang w:val="en-US"/>
              </w:rPr>
              <w:t xml:space="preserve"> SQL Server CDC → Kafka</w:t>
            </w:r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491BDE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Avro</w:t>
            </w:r>
            <w:proofErr w:type="spellEnd"/>
          </w:p>
        </w:tc>
      </w:tr>
      <w:tr w:rsidR="00B560E5" w14:paraId="588F0F04" w14:textId="77777777">
        <w:trPr>
          <w:trHeight w:val="420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3BF183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b/>
                <w:bCs/>
                <w:color w:val="1E3A5F"/>
              </w:rPr>
              <w:t>Cash</w:t>
            </w:r>
            <w:proofErr w:type="spellEnd"/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50FF74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Файлы</w:t>
            </w:r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08E32B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Near</w:t>
            </w:r>
            <w:proofErr w:type="spellEnd"/>
            <w:r>
              <w:rPr>
                <w:color w:val="1A1A2E"/>
              </w:rPr>
              <w:t xml:space="preserve"> RT</w:t>
            </w:r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A3C5AB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167 МБ/3 мин</w:t>
            </w:r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871F0B6" w14:textId="77777777" w:rsidR="00B560E5" w:rsidRPr="00BE0DF9" w:rsidRDefault="00B75A83">
            <w:pPr>
              <w:spacing w:before="120" w:after="220"/>
              <w:jc w:val="center"/>
              <w:rPr>
                <w:color w:val="1A1A2E"/>
                <w:lang w:val="ru-RU"/>
              </w:rPr>
            </w:pPr>
            <w:proofErr w:type="spellStart"/>
            <w:r w:rsidRPr="003A298B">
              <w:rPr>
                <w:color w:val="1A1A2E"/>
                <w:lang w:val="en-US"/>
              </w:rPr>
              <w:t>NiFi</w:t>
            </w:r>
            <w:proofErr w:type="spellEnd"/>
            <w:r w:rsidRPr="00BE0DF9">
              <w:rPr>
                <w:color w:val="1A1A2E"/>
                <w:lang w:val="ru-RU"/>
              </w:rPr>
              <w:t xml:space="preserve"> → </w:t>
            </w:r>
            <w:r w:rsidRPr="003A298B">
              <w:rPr>
                <w:color w:val="1A1A2E"/>
                <w:lang w:val="en-US"/>
              </w:rPr>
              <w:t>Kafka</w:t>
            </w:r>
            <w:r w:rsidRPr="00BE0DF9">
              <w:rPr>
                <w:color w:val="1A1A2E"/>
                <w:lang w:val="ru-RU"/>
              </w:rPr>
              <w:t xml:space="preserve">, </w:t>
            </w:r>
            <w:proofErr w:type="spellStart"/>
            <w:r w:rsidRPr="00BE0DF9">
              <w:rPr>
                <w:color w:val="1A1A2E"/>
                <w:lang w:val="ru-RU"/>
              </w:rPr>
              <w:t>дедупликация</w:t>
            </w:r>
            <w:proofErr w:type="spellEnd"/>
            <w:r w:rsidRPr="00BE0DF9">
              <w:rPr>
                <w:color w:val="1A1A2E"/>
                <w:lang w:val="ru-RU"/>
              </w:rPr>
              <w:t xml:space="preserve"> по </w:t>
            </w:r>
            <w:r w:rsidRPr="003A298B">
              <w:rPr>
                <w:color w:val="1A1A2E"/>
                <w:lang w:val="en-US"/>
              </w:rPr>
              <w:t>ID</w:t>
            </w:r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62C323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Avro</w:t>
            </w:r>
            <w:proofErr w:type="spellEnd"/>
          </w:p>
        </w:tc>
      </w:tr>
      <w:tr w:rsidR="00B560E5" w14:paraId="07009605" w14:textId="77777777">
        <w:trPr>
          <w:trHeight w:val="420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33FFEA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ФИМР</w:t>
            </w:r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918D2E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Sybase</w:t>
            </w:r>
            <w:proofErr w:type="spellEnd"/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85F2B3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Batch</w:t>
            </w:r>
            <w:proofErr w:type="spellEnd"/>
            <w:r>
              <w:rPr>
                <w:color w:val="1A1A2E"/>
              </w:rPr>
              <w:t xml:space="preserve"> T+3h</w:t>
            </w:r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60A3BF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45 МБ/</w:t>
            </w:r>
            <w:proofErr w:type="spellStart"/>
            <w:r>
              <w:rPr>
                <w:color w:val="1A1A2E"/>
              </w:rPr>
              <w:t>мес</w:t>
            </w:r>
            <w:proofErr w:type="spellEnd"/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1AB622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JDBC </w:t>
            </w:r>
            <w:proofErr w:type="spellStart"/>
            <w:r>
              <w:rPr>
                <w:color w:val="1A1A2E"/>
              </w:rPr>
              <w:t>incremental</w:t>
            </w:r>
            <w:proofErr w:type="spellEnd"/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6E1297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Parquet</w:t>
            </w:r>
            <w:proofErr w:type="spellEnd"/>
          </w:p>
        </w:tc>
      </w:tr>
      <w:tr w:rsidR="00B560E5" w14:paraId="254570E3" w14:textId="77777777">
        <w:trPr>
          <w:trHeight w:val="675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C8804D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b/>
                <w:bCs/>
                <w:color w:val="1E3A5F"/>
              </w:rPr>
              <w:lastRenderedPageBreak/>
              <w:t>OpenWay</w:t>
            </w:r>
            <w:proofErr w:type="spellEnd"/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92EDA2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Файлы</w:t>
            </w:r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574553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Near</w:t>
            </w:r>
            <w:proofErr w:type="spellEnd"/>
            <w:r>
              <w:rPr>
                <w:color w:val="1A1A2E"/>
              </w:rPr>
              <w:t xml:space="preserve"> RT</w:t>
            </w:r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AF64EF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2.5 ГБ/20 мин</w:t>
            </w:r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6410D3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 w:rsidRPr="003A298B">
              <w:rPr>
                <w:color w:val="1A1A2E"/>
              </w:rPr>
              <w:t>NiFi</w:t>
            </w:r>
            <w:proofErr w:type="spellEnd"/>
            <w:r w:rsidRPr="003A298B">
              <w:rPr>
                <w:color w:val="1A1A2E"/>
              </w:rPr>
              <w:t xml:space="preserve"> → </w:t>
            </w:r>
            <w:proofErr w:type="spellStart"/>
            <w:r w:rsidRPr="003A298B">
              <w:rPr>
                <w:color w:val="1A1A2E"/>
              </w:rPr>
              <w:t>Kafka</w:t>
            </w:r>
            <w:proofErr w:type="spellEnd"/>
            <w:r w:rsidRPr="003A298B">
              <w:rPr>
                <w:color w:val="1A1A2E"/>
              </w:rPr>
              <w:t xml:space="preserve">, </w:t>
            </w:r>
            <w:proofErr w:type="spellStart"/>
            <w:r w:rsidRPr="003A298B">
              <w:rPr>
                <w:color w:val="1A1A2E"/>
              </w:rPr>
              <w:t>дедупликация</w:t>
            </w:r>
            <w:proofErr w:type="spellEnd"/>
            <w:r w:rsidRPr="003A298B">
              <w:rPr>
                <w:color w:val="1A1A2E"/>
              </w:rPr>
              <w:t xml:space="preserve"> по ID транзакции</w:t>
            </w:r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8A5A20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Avro</w:t>
            </w:r>
            <w:proofErr w:type="spellEnd"/>
          </w:p>
        </w:tc>
      </w:tr>
      <w:tr w:rsidR="00B560E5" w14:paraId="6AB80F36" w14:textId="77777777">
        <w:trPr>
          <w:trHeight w:val="420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4086A7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Персонал</w:t>
            </w:r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1EA15D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API</w:t>
            </w:r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C54266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Batch</w:t>
            </w:r>
            <w:proofErr w:type="spellEnd"/>
            <w:r>
              <w:rPr>
                <w:color w:val="1A1A2E"/>
              </w:rPr>
              <w:t xml:space="preserve"> T+3h</w:t>
            </w:r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351323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300 МБ/</w:t>
            </w:r>
            <w:proofErr w:type="spellStart"/>
            <w:r>
              <w:rPr>
                <w:color w:val="1A1A2E"/>
              </w:rPr>
              <w:t>мес</w:t>
            </w:r>
            <w:proofErr w:type="spellEnd"/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CFFD2F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 w:rsidRPr="003A298B">
              <w:rPr>
                <w:color w:val="1A1A2E"/>
              </w:rPr>
              <w:t>NiFi</w:t>
            </w:r>
            <w:proofErr w:type="spellEnd"/>
            <w:r w:rsidRPr="003A298B">
              <w:rPr>
                <w:color w:val="1A1A2E"/>
              </w:rPr>
              <w:t xml:space="preserve"> API REST → </w:t>
            </w:r>
            <w:proofErr w:type="spellStart"/>
            <w:r w:rsidRPr="003A298B">
              <w:rPr>
                <w:color w:val="1A1A2E"/>
              </w:rPr>
              <w:t>Kafka</w:t>
            </w:r>
            <w:proofErr w:type="spellEnd"/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D4E2A4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Parquet</w:t>
            </w:r>
            <w:proofErr w:type="spellEnd"/>
          </w:p>
        </w:tc>
      </w:tr>
      <w:tr w:rsidR="00B560E5" w14:paraId="017A68B0" w14:textId="77777777">
        <w:trPr>
          <w:trHeight w:val="420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22C7C2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УХД</w:t>
            </w:r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FA3054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DB2</w:t>
            </w:r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C0F832F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Batch</w:t>
            </w:r>
            <w:proofErr w:type="spellEnd"/>
            <w:r>
              <w:rPr>
                <w:color w:val="1A1A2E"/>
              </w:rPr>
              <w:t xml:space="preserve"> T+3h</w:t>
            </w:r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A289A0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~1 ГБ/</w:t>
            </w:r>
            <w:proofErr w:type="spellStart"/>
            <w:r>
              <w:rPr>
                <w:color w:val="1A1A2E"/>
              </w:rPr>
              <w:t>мес</w:t>
            </w:r>
            <w:proofErr w:type="spellEnd"/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2AA1DB0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proofErr w:type="spellStart"/>
            <w:r w:rsidRPr="00B75A83">
              <w:rPr>
                <w:color w:val="1A1A2E"/>
                <w:lang w:val="en-US"/>
              </w:rPr>
              <w:t>Debezium</w:t>
            </w:r>
            <w:proofErr w:type="spellEnd"/>
            <w:r w:rsidRPr="00B75A83">
              <w:rPr>
                <w:color w:val="1A1A2E"/>
                <w:lang w:val="en-US"/>
              </w:rPr>
              <w:t xml:space="preserve"> DB2 CDC / JDBC incremental</w:t>
            </w:r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341E1A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Parquet</w:t>
            </w:r>
            <w:proofErr w:type="spellEnd"/>
          </w:p>
        </w:tc>
      </w:tr>
      <w:tr w:rsidR="00B560E5" w14:paraId="10D621A2" w14:textId="77777777">
        <w:trPr>
          <w:trHeight w:val="420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00ED11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БФП</w:t>
            </w:r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377950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Файлы/кубы</w:t>
            </w:r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D9D0BA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Batch</w:t>
            </w:r>
            <w:proofErr w:type="spellEnd"/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CD4E4E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~1 ГБ/</w:t>
            </w:r>
            <w:proofErr w:type="spellStart"/>
            <w:r>
              <w:rPr>
                <w:color w:val="1A1A2E"/>
              </w:rPr>
              <w:t>мес</w:t>
            </w:r>
            <w:proofErr w:type="spellEnd"/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E5E46A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NiFi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file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ingest</w:t>
            </w:r>
            <w:proofErr w:type="spellEnd"/>
            <w:r>
              <w:rPr>
                <w:color w:val="1A1A2E"/>
              </w:rPr>
              <w:t xml:space="preserve"> из выгрузки кубов</w:t>
            </w:r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1C9ABF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Parquet</w:t>
            </w:r>
            <w:proofErr w:type="spellEnd"/>
          </w:p>
        </w:tc>
      </w:tr>
      <w:tr w:rsidR="00B560E5" w14:paraId="721C6052" w14:textId="77777777">
        <w:trPr>
          <w:trHeight w:val="420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1D4F89B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b/>
                <w:bCs/>
                <w:color w:val="1E3A5F"/>
              </w:rPr>
              <w:t>Опроссо</w:t>
            </w:r>
            <w:proofErr w:type="spellEnd"/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25200F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API</w:t>
            </w:r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EFCC9F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Batch</w:t>
            </w:r>
            <w:proofErr w:type="spellEnd"/>
            <w:r>
              <w:rPr>
                <w:color w:val="1A1A2E"/>
              </w:rPr>
              <w:t xml:space="preserve"> T+3h</w:t>
            </w:r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2DD1AB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Малый</w:t>
            </w:r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755CBD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NiFi</w:t>
            </w:r>
            <w:proofErr w:type="spellEnd"/>
            <w:r>
              <w:rPr>
                <w:color w:val="1A1A2E"/>
              </w:rPr>
              <w:t xml:space="preserve"> API </w:t>
            </w:r>
            <w:proofErr w:type="spellStart"/>
            <w:r>
              <w:rPr>
                <w:color w:val="1A1A2E"/>
              </w:rPr>
              <w:t>ingest</w:t>
            </w:r>
            <w:proofErr w:type="spellEnd"/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17A0B9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Parquet</w:t>
            </w:r>
            <w:proofErr w:type="spellEnd"/>
          </w:p>
        </w:tc>
      </w:tr>
      <w:tr w:rsidR="00B560E5" w14:paraId="4DB33B61" w14:textId="77777777">
        <w:trPr>
          <w:trHeight w:val="675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5A8255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СУС</w:t>
            </w:r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EAD8F0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PostgreSQL</w:t>
            </w:r>
            <w:proofErr w:type="spellEnd"/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35545F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Streaming</w:t>
            </w:r>
            <w:proofErr w:type="spellEnd"/>
            <w:r>
              <w:rPr>
                <w:color w:val="1A1A2E"/>
              </w:rPr>
              <w:t xml:space="preserve"> 24/7</w:t>
            </w:r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9697AE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~50 МБ/</w:t>
            </w:r>
            <w:proofErr w:type="spellStart"/>
            <w:r>
              <w:rPr>
                <w:color w:val="1A1A2E"/>
              </w:rPr>
              <w:t>мес</w:t>
            </w:r>
            <w:proofErr w:type="spellEnd"/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E9BF064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proofErr w:type="spellStart"/>
            <w:r w:rsidRPr="00B75A83">
              <w:rPr>
                <w:color w:val="1A1A2E"/>
                <w:lang w:val="en-US"/>
              </w:rPr>
              <w:t>Debezium</w:t>
            </w:r>
            <w:proofErr w:type="spellEnd"/>
            <w:r w:rsidRPr="00B75A83">
              <w:rPr>
                <w:color w:val="1A1A2E"/>
                <w:lang w:val="en-US"/>
              </w:rPr>
              <w:t xml:space="preserve"> PG CDC + </w:t>
            </w:r>
            <w:r>
              <w:rPr>
                <w:color w:val="1A1A2E"/>
              </w:rPr>
              <w:t>политики</w:t>
            </w:r>
            <w:r w:rsidRPr="00B75A83">
              <w:rPr>
                <w:color w:val="1A1A2E"/>
                <w:lang w:val="en-US"/>
              </w:rPr>
              <w:t xml:space="preserve"> PII/consent</w:t>
            </w:r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F62005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Avro</w:t>
            </w:r>
            <w:proofErr w:type="spellEnd"/>
          </w:p>
        </w:tc>
      </w:tr>
      <w:tr w:rsidR="00B560E5" w14:paraId="1ACB97FA" w14:textId="77777777">
        <w:trPr>
          <w:trHeight w:val="675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FF9E02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PEGA</w:t>
            </w:r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019829F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DB2</w:t>
            </w:r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DB5062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Streaming</w:t>
            </w:r>
            <w:proofErr w:type="spellEnd"/>
            <w:r>
              <w:rPr>
                <w:color w:val="1A1A2E"/>
              </w:rPr>
              <w:t xml:space="preserve"> 24/7</w:t>
            </w:r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4BA9BD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~50 ГБ/</w:t>
            </w:r>
            <w:proofErr w:type="spellStart"/>
            <w:r>
              <w:rPr>
                <w:color w:val="1A1A2E"/>
              </w:rPr>
              <w:t>мес</w:t>
            </w:r>
            <w:proofErr w:type="spellEnd"/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5F9DA2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Debezium</w:t>
            </w:r>
            <w:proofErr w:type="spellEnd"/>
            <w:r>
              <w:rPr>
                <w:color w:val="1A1A2E"/>
              </w:rPr>
              <w:t xml:space="preserve"> DB2 CDC. </w:t>
            </w:r>
            <w:proofErr w:type="spellStart"/>
            <w:r>
              <w:rPr>
                <w:color w:val="1A1A2E"/>
              </w:rPr>
              <w:t>Schema</w:t>
            </w:r>
            <w:proofErr w:type="spellEnd"/>
            <w:r>
              <w:rPr>
                <w:color w:val="1A1A2E"/>
              </w:rPr>
              <w:t>-контракты обязательны.</w:t>
            </w:r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D33E45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Avro</w:t>
            </w:r>
            <w:proofErr w:type="spellEnd"/>
          </w:p>
        </w:tc>
      </w:tr>
      <w:tr w:rsidR="00B560E5" w14:paraId="3F9073CC" w14:textId="77777777">
        <w:trPr>
          <w:trHeight w:val="675"/>
        </w:trPr>
        <w:tc>
          <w:tcPr>
            <w:tcW w:w="145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F92186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1E3A5F"/>
              </w:rPr>
              <w:t>IDOKO</w:t>
            </w:r>
          </w:p>
        </w:tc>
        <w:tc>
          <w:tcPr>
            <w:tcW w:w="103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2BF054D" w14:textId="2404DD30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FTP </w:t>
            </w:r>
          </w:p>
        </w:tc>
        <w:tc>
          <w:tcPr>
            <w:tcW w:w="13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53B4BAB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Near</w:t>
            </w:r>
            <w:proofErr w:type="spellEnd"/>
            <w:r>
              <w:rPr>
                <w:color w:val="1A1A2E"/>
              </w:rPr>
              <w:t xml:space="preserve"> RT</w:t>
            </w:r>
          </w:p>
        </w:tc>
        <w:tc>
          <w:tcPr>
            <w:tcW w:w="10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ED299C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—</w:t>
            </w:r>
          </w:p>
        </w:tc>
        <w:tc>
          <w:tcPr>
            <w:tcW w:w="31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062BCD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Outbound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data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product</w:t>
            </w:r>
            <w:proofErr w:type="spellEnd"/>
            <w:r>
              <w:rPr>
                <w:color w:val="1A1A2E"/>
              </w:rPr>
              <w:t xml:space="preserve">: </w:t>
            </w:r>
            <w:proofErr w:type="spellStart"/>
            <w:r>
              <w:rPr>
                <w:color w:val="1A1A2E"/>
              </w:rPr>
              <w:t>версионирование</w:t>
            </w:r>
            <w:proofErr w:type="spellEnd"/>
            <w:r>
              <w:rPr>
                <w:color w:val="1A1A2E"/>
              </w:rPr>
              <w:t>, аудит</w:t>
            </w:r>
          </w:p>
        </w:tc>
        <w:tc>
          <w:tcPr>
            <w:tcW w:w="10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6F351A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Avro</w:t>
            </w:r>
            <w:proofErr w:type="spellEnd"/>
          </w:p>
        </w:tc>
      </w:tr>
    </w:tbl>
    <w:p w14:paraId="23B723D1" w14:textId="77777777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32" w:name="_al7vucevtjgh" w:colFirst="0" w:colLast="0"/>
      <w:bookmarkEnd w:id="32"/>
      <w:r>
        <w:br w:type="page"/>
      </w:r>
    </w:p>
    <w:p w14:paraId="43E5C013" w14:textId="454CCB27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33" w:name="_8cck6nyczj3z" w:colFirst="0" w:colLast="0"/>
      <w:bookmarkStart w:id="34" w:name="_Toc229130793"/>
      <w:bookmarkEnd w:id="33"/>
      <w:r>
        <w:rPr>
          <w:b/>
          <w:bCs/>
          <w:color w:val="1E3A5F"/>
          <w:sz w:val="30"/>
          <w:szCs w:val="30"/>
        </w:rPr>
        <w:lastRenderedPageBreak/>
        <w:t xml:space="preserve">5. Целевая архитектура DLH — </w:t>
      </w:r>
      <w:r w:rsidR="00D826FD">
        <w:rPr>
          <w:b/>
          <w:bCs/>
          <w:color w:val="1E3A5F"/>
          <w:sz w:val="30"/>
          <w:szCs w:val="30"/>
          <w:lang w:val="ru-RU"/>
        </w:rPr>
        <w:t>четыре</w:t>
      </w:r>
      <w:r>
        <w:rPr>
          <w:b/>
          <w:bCs/>
          <w:color w:val="1E3A5F"/>
          <w:sz w:val="30"/>
          <w:szCs w:val="30"/>
        </w:rPr>
        <w:t xml:space="preserve"> варианта</w:t>
      </w:r>
      <w:bookmarkEnd w:id="34"/>
    </w:p>
    <w:p w14:paraId="600666C0" w14:textId="77777777" w:rsidR="00B560E5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</w:rPr>
      </w:pPr>
      <w:bookmarkStart w:id="35" w:name="_rmnpxu1kmy4k" w:colFirst="0" w:colLast="0"/>
      <w:bookmarkStart w:id="36" w:name="_Toc229130794"/>
      <w:bookmarkEnd w:id="35"/>
      <w:r>
        <w:rPr>
          <w:b/>
          <w:bCs/>
          <w:color w:val="1E3A5F"/>
          <w:sz w:val="26"/>
          <w:szCs w:val="26"/>
        </w:rPr>
        <w:t>5.1. Общие принципы</w:t>
      </w:r>
      <w:bookmarkEnd w:id="36"/>
    </w:p>
    <w:p w14:paraId="70A0C963" w14:textId="77777777" w:rsidR="00B560E5" w:rsidRDefault="00B75A83" w:rsidP="00486EBF">
      <w:pPr>
        <w:numPr>
          <w:ilvl w:val="0"/>
          <w:numId w:val="5"/>
        </w:numPr>
        <w:spacing w:before="60"/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On-prem</w:t>
      </w:r>
      <w:proofErr w:type="spellEnd"/>
      <w:r>
        <w:rPr>
          <w:color w:val="1A1A2E"/>
          <w:sz w:val="24"/>
          <w:szCs w:val="24"/>
        </w:rPr>
        <w:t xml:space="preserve"> — по требованиям ИБ и регулятора.</w:t>
      </w:r>
    </w:p>
    <w:p w14:paraId="2AD9C8F2" w14:textId="3D81CDE8" w:rsidR="00B560E5" w:rsidRPr="007B2D6F" w:rsidRDefault="00B75A83" w:rsidP="007B2D6F">
      <w:pPr>
        <w:numPr>
          <w:ilvl w:val="0"/>
          <w:numId w:val="5"/>
        </w:numPr>
        <w:ind w:left="1000"/>
        <w:jc w:val="both"/>
      </w:pPr>
      <w:proofErr w:type="spellStart"/>
      <w:r w:rsidRPr="00143E76">
        <w:rPr>
          <w:b/>
          <w:bCs/>
          <w:color w:val="1E3A5F"/>
          <w:sz w:val="24"/>
          <w:szCs w:val="24"/>
        </w:rPr>
        <w:t>Pure</w:t>
      </w:r>
      <w:proofErr w:type="spellEnd"/>
      <w:r w:rsidRPr="00143E76">
        <w:rPr>
          <w:b/>
          <w:bCs/>
          <w:color w:val="1E3A5F"/>
          <w:sz w:val="24"/>
          <w:szCs w:val="24"/>
        </w:rPr>
        <w:t xml:space="preserve"> </w:t>
      </w:r>
      <w:proofErr w:type="spellStart"/>
      <w:r w:rsidRPr="00143E76">
        <w:rPr>
          <w:b/>
          <w:bCs/>
          <w:color w:val="1E3A5F"/>
          <w:sz w:val="24"/>
          <w:szCs w:val="24"/>
        </w:rPr>
        <w:t>Lakehouse</w:t>
      </w:r>
      <w:proofErr w:type="spellEnd"/>
      <w:r w:rsidRPr="00143E76">
        <w:rPr>
          <w:b/>
          <w:bCs/>
          <w:color w:val="1E3A5F"/>
          <w:sz w:val="24"/>
          <w:szCs w:val="24"/>
        </w:rPr>
        <w:t>:</w:t>
      </w:r>
      <w:r w:rsidRPr="00143E76">
        <w:rPr>
          <w:color w:val="1A1A2E"/>
          <w:sz w:val="24"/>
          <w:szCs w:val="24"/>
        </w:rPr>
        <w:t xml:space="preserve"> </w:t>
      </w:r>
      <w:r w:rsidR="00143E76" w:rsidRPr="00143E76">
        <w:rPr>
          <w:color w:val="1A1A2E"/>
        </w:rPr>
        <w:t xml:space="preserve">все данные — в </w:t>
      </w:r>
      <w:proofErr w:type="spellStart"/>
      <w:r w:rsidR="00143E76" w:rsidRPr="00143E76">
        <w:rPr>
          <w:color w:val="1A1A2E"/>
        </w:rPr>
        <w:t>Iceberg</w:t>
      </w:r>
      <w:proofErr w:type="spellEnd"/>
      <w:r w:rsidR="00143E76" w:rsidRPr="00143E76">
        <w:rPr>
          <w:color w:val="1A1A2E"/>
        </w:rPr>
        <w:t xml:space="preserve"> на S3. Все SQL-запросы — через </w:t>
      </w:r>
      <w:proofErr w:type="spellStart"/>
      <w:r w:rsidR="00143E76" w:rsidRPr="00143E76">
        <w:rPr>
          <w:color w:val="1A1A2E"/>
        </w:rPr>
        <w:t>Trino</w:t>
      </w:r>
      <w:proofErr w:type="spellEnd"/>
      <w:r w:rsidR="00143E76" w:rsidRPr="00143E76">
        <w:rPr>
          <w:color w:val="1A1A2E"/>
        </w:rPr>
        <w:t xml:space="preserve">. Нет выделенного MPP-слоя. Новые витрины и </w:t>
      </w:r>
      <w:proofErr w:type="spellStart"/>
      <w:r w:rsidR="00143E76" w:rsidRPr="00143E76">
        <w:rPr>
          <w:color w:val="1A1A2E"/>
        </w:rPr>
        <w:t>streaming</w:t>
      </w:r>
      <w:proofErr w:type="spellEnd"/>
      <w:r w:rsidR="00143E76" w:rsidRPr="00143E76">
        <w:rPr>
          <w:color w:val="1A1A2E"/>
        </w:rPr>
        <w:t xml:space="preserve"> </w:t>
      </w:r>
      <w:proofErr w:type="spellStart"/>
      <w:r w:rsidR="00143E76" w:rsidRPr="00143E76">
        <w:rPr>
          <w:color w:val="1A1A2E"/>
        </w:rPr>
        <w:t>data</w:t>
      </w:r>
      <w:proofErr w:type="spellEnd"/>
      <w:r w:rsidR="00143E76" w:rsidRPr="00143E76">
        <w:rPr>
          <w:color w:val="1A1A2E"/>
        </w:rPr>
        <w:t xml:space="preserve"> </w:t>
      </w:r>
      <w:proofErr w:type="spellStart"/>
      <w:r w:rsidR="00143E76" w:rsidRPr="00143E76">
        <w:rPr>
          <w:color w:val="1A1A2E"/>
        </w:rPr>
        <w:t>products</w:t>
      </w:r>
      <w:proofErr w:type="spellEnd"/>
      <w:r w:rsidR="00143E76" w:rsidRPr="00143E76">
        <w:rPr>
          <w:color w:val="1A1A2E"/>
        </w:rPr>
        <w:t xml:space="preserve"> — в </w:t>
      </w:r>
      <w:proofErr w:type="spellStart"/>
      <w:r w:rsidR="00143E76" w:rsidRPr="00143E76">
        <w:rPr>
          <w:color w:val="1A1A2E"/>
        </w:rPr>
        <w:t>Iceberg</w:t>
      </w:r>
      <w:proofErr w:type="spellEnd"/>
      <w:r w:rsidR="00143E76" w:rsidRPr="00143E76">
        <w:rPr>
          <w:color w:val="1A1A2E"/>
        </w:rPr>
        <w:t xml:space="preserve"> + </w:t>
      </w:r>
      <w:proofErr w:type="spellStart"/>
      <w:r w:rsidR="00143E76" w:rsidRPr="00143E76">
        <w:rPr>
          <w:color w:val="1A1A2E"/>
        </w:rPr>
        <w:t>Trino</w:t>
      </w:r>
      <w:proofErr w:type="spellEnd"/>
      <w:r w:rsidR="00143E76" w:rsidRPr="00143E76">
        <w:rPr>
          <w:color w:val="1A1A2E"/>
        </w:rPr>
        <w:t xml:space="preserve">. Существующие витрины КХД — остаются в DB2, </w:t>
      </w:r>
      <w:proofErr w:type="spellStart"/>
      <w:r w:rsidR="00143E76" w:rsidRPr="00143E76">
        <w:rPr>
          <w:color w:val="1A1A2E"/>
        </w:rPr>
        <w:t>Cognos</w:t>
      </w:r>
      <w:proofErr w:type="spellEnd"/>
      <w:r w:rsidR="00143E76" w:rsidRPr="00143E76">
        <w:rPr>
          <w:color w:val="1A1A2E"/>
        </w:rPr>
        <w:t xml:space="preserve"> читает оттуда напрямую. </w:t>
      </w:r>
      <w:proofErr w:type="spellStart"/>
      <w:r w:rsidR="00143E76" w:rsidRPr="00143E76">
        <w:rPr>
          <w:color w:val="1A1A2E"/>
        </w:rPr>
        <w:t>Trino</w:t>
      </w:r>
      <w:proofErr w:type="spellEnd"/>
      <w:r w:rsidR="00143E76" w:rsidRPr="00143E76">
        <w:rPr>
          <w:color w:val="1A1A2E"/>
        </w:rPr>
        <w:t xml:space="preserve"> подключается к DB2 через JDBC-коннектор (федеративные запросы) для гибридных сценариев</w:t>
      </w:r>
      <w:r w:rsidRPr="00143E76">
        <w:rPr>
          <w:color w:val="1A1A2E"/>
          <w:sz w:val="24"/>
          <w:szCs w:val="24"/>
        </w:rPr>
        <w:t>.</w:t>
      </w:r>
    </w:p>
    <w:p w14:paraId="37C50DFB" w14:textId="7B2CEB05" w:rsidR="007B2D6F" w:rsidRPr="007B2D6F" w:rsidRDefault="007B2D6F" w:rsidP="007B2D6F">
      <w:pPr>
        <w:pStyle w:val="afa"/>
        <w:numPr>
          <w:ilvl w:val="0"/>
          <w:numId w:val="5"/>
        </w:numPr>
        <w:spacing w:before="0" w:beforeAutospacing="0" w:after="0" w:afterAutospacing="0"/>
        <w:ind w:left="993"/>
        <w:jc w:val="both"/>
        <w:textAlignment w:val="baseline"/>
        <w:rPr>
          <w:rFonts w:ascii="Arial" w:hAnsi="Arial" w:cs="Arial"/>
          <w:color w:val="1A1A2E"/>
        </w:rPr>
      </w:pPr>
      <w:proofErr w:type="spellStart"/>
      <w:r>
        <w:rPr>
          <w:rFonts w:ascii="Arial" w:hAnsi="Arial" w:cs="Arial"/>
          <w:b/>
          <w:bCs/>
          <w:color w:val="1E3A5F"/>
        </w:rPr>
        <w:t>Apache</w:t>
      </w:r>
      <w:proofErr w:type="spellEnd"/>
      <w:r>
        <w:rPr>
          <w:rFonts w:ascii="Arial" w:hAnsi="Arial" w:cs="Arial"/>
          <w:b/>
          <w:bCs/>
          <w:color w:val="1E3A5F"/>
        </w:rPr>
        <w:t xml:space="preserve"> </w:t>
      </w:r>
      <w:proofErr w:type="spellStart"/>
      <w:r>
        <w:rPr>
          <w:rFonts w:ascii="Arial" w:hAnsi="Arial" w:cs="Arial"/>
          <w:b/>
          <w:bCs/>
          <w:color w:val="1E3A5F"/>
        </w:rPr>
        <w:t>Kafka</w:t>
      </w:r>
      <w:proofErr w:type="spellEnd"/>
      <w:r>
        <w:rPr>
          <w:rFonts w:ascii="Arial" w:hAnsi="Arial" w:cs="Arial"/>
          <w:color w:val="1A1A2E"/>
        </w:rPr>
        <w:t xml:space="preserve"> — единая событийная магистраль (CDC, </w:t>
      </w:r>
      <w:proofErr w:type="spellStart"/>
      <w:r>
        <w:rPr>
          <w:rFonts w:ascii="Arial" w:hAnsi="Arial" w:cs="Arial"/>
          <w:color w:val="1A1A2E"/>
        </w:rPr>
        <w:t>streaming</w:t>
      </w:r>
      <w:proofErr w:type="spellEnd"/>
      <w:r>
        <w:rPr>
          <w:rFonts w:ascii="Arial" w:hAnsi="Arial" w:cs="Arial"/>
          <w:color w:val="1A1A2E"/>
        </w:rPr>
        <w:t>).</w:t>
      </w:r>
    </w:p>
    <w:p w14:paraId="7FFEB2A5" w14:textId="3B4F46E7" w:rsidR="00B560E5" w:rsidRDefault="00B75A83" w:rsidP="00486EBF">
      <w:pPr>
        <w:numPr>
          <w:ilvl w:val="0"/>
          <w:numId w:val="5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S3-совместимое хранилище</w:t>
      </w:r>
      <w:r>
        <w:rPr>
          <w:color w:val="1A1A2E"/>
          <w:sz w:val="24"/>
          <w:szCs w:val="24"/>
        </w:rPr>
        <w:t xml:space="preserve"> (</w:t>
      </w:r>
      <w:proofErr w:type="spellStart"/>
      <w:r>
        <w:rPr>
          <w:color w:val="1A1A2E"/>
          <w:sz w:val="24"/>
          <w:szCs w:val="24"/>
        </w:rPr>
        <w:t>MinIO</w:t>
      </w:r>
      <w:proofErr w:type="spellEnd"/>
      <w:r>
        <w:rPr>
          <w:color w:val="1A1A2E"/>
          <w:sz w:val="24"/>
          <w:szCs w:val="24"/>
        </w:rPr>
        <w:t xml:space="preserve"> / </w:t>
      </w:r>
      <w:proofErr w:type="spellStart"/>
      <w:r>
        <w:rPr>
          <w:color w:val="1A1A2E"/>
          <w:sz w:val="24"/>
          <w:szCs w:val="24"/>
        </w:rPr>
        <w:t>Dell</w:t>
      </w:r>
      <w:proofErr w:type="spellEnd"/>
      <w:r>
        <w:rPr>
          <w:color w:val="1A1A2E"/>
          <w:sz w:val="24"/>
          <w:szCs w:val="24"/>
        </w:rPr>
        <w:t xml:space="preserve"> ECS</w:t>
      </w:r>
      <w:r w:rsidR="00155D2F">
        <w:rPr>
          <w:color w:val="1A1A2E"/>
          <w:sz w:val="24"/>
          <w:szCs w:val="24"/>
          <w:lang w:val="ru-RU"/>
        </w:rPr>
        <w:t xml:space="preserve"> </w:t>
      </w:r>
      <w:r w:rsidR="00155D2F" w:rsidRPr="00155D2F">
        <w:rPr>
          <w:color w:val="1A1A2E"/>
          <w:sz w:val="24"/>
          <w:szCs w:val="24"/>
          <w:lang w:val="ru-RU"/>
        </w:rPr>
        <w:t xml:space="preserve">/ </w:t>
      </w:r>
      <w:r w:rsidR="00155D2F">
        <w:rPr>
          <w:color w:val="1A1A2E"/>
          <w:sz w:val="24"/>
          <w:szCs w:val="24"/>
          <w:lang w:val="en-US"/>
        </w:rPr>
        <w:t>Apache</w:t>
      </w:r>
      <w:r w:rsidR="00155D2F" w:rsidRPr="00155D2F">
        <w:rPr>
          <w:color w:val="1A1A2E"/>
          <w:sz w:val="24"/>
          <w:szCs w:val="24"/>
          <w:lang w:val="ru-RU"/>
        </w:rPr>
        <w:t xml:space="preserve"> </w:t>
      </w:r>
      <w:r w:rsidR="00155D2F">
        <w:rPr>
          <w:color w:val="1A1A2E"/>
          <w:sz w:val="24"/>
          <w:szCs w:val="24"/>
          <w:lang w:val="en-US"/>
        </w:rPr>
        <w:t>Ozone</w:t>
      </w:r>
      <w:r>
        <w:rPr>
          <w:color w:val="1A1A2E"/>
          <w:sz w:val="24"/>
          <w:szCs w:val="24"/>
        </w:rPr>
        <w:t xml:space="preserve">) — </w:t>
      </w:r>
      <w:proofErr w:type="spellStart"/>
      <w:r>
        <w:rPr>
          <w:color w:val="1A1A2E"/>
          <w:sz w:val="24"/>
          <w:szCs w:val="24"/>
        </w:rPr>
        <w:t>storage</w:t>
      </w:r>
      <w:proofErr w:type="spellEnd"/>
      <w:r>
        <w:rPr>
          <w:color w:val="1A1A2E"/>
          <w:sz w:val="24"/>
          <w:szCs w:val="24"/>
        </w:rPr>
        <w:t>-основа для всех зон.</w:t>
      </w:r>
    </w:p>
    <w:p w14:paraId="69184FC3" w14:textId="77777777" w:rsidR="00B560E5" w:rsidRPr="00B75A83" w:rsidRDefault="00B75A83" w:rsidP="00486EBF">
      <w:pPr>
        <w:numPr>
          <w:ilvl w:val="0"/>
          <w:numId w:val="5"/>
        </w:numPr>
        <w:ind w:left="1000"/>
        <w:jc w:val="both"/>
        <w:rPr>
          <w:lang w:val="en-US"/>
        </w:rPr>
      </w:pPr>
      <w:r w:rsidRPr="00B75A83">
        <w:rPr>
          <w:b/>
          <w:bCs/>
          <w:color w:val="1E3A5F"/>
          <w:sz w:val="24"/>
          <w:szCs w:val="24"/>
          <w:lang w:val="en-US"/>
        </w:rPr>
        <w:t>Separation of storage and compute.</w:t>
      </w:r>
    </w:p>
    <w:p w14:paraId="64B8D45D" w14:textId="77777777" w:rsidR="00B560E5" w:rsidRPr="00B75A83" w:rsidRDefault="00B75A83" w:rsidP="00486EBF">
      <w:pPr>
        <w:numPr>
          <w:ilvl w:val="0"/>
          <w:numId w:val="5"/>
        </w:numPr>
        <w:ind w:left="1000"/>
        <w:jc w:val="both"/>
        <w:rPr>
          <w:lang w:val="en-US"/>
        </w:rPr>
      </w:pPr>
      <w:r w:rsidRPr="00B75A83">
        <w:rPr>
          <w:b/>
          <w:bCs/>
          <w:color w:val="1E3A5F"/>
          <w:sz w:val="24"/>
          <w:szCs w:val="24"/>
          <w:lang w:val="en-US"/>
        </w:rPr>
        <w:t>Apache Iceberg</w:t>
      </w:r>
      <w:r w:rsidRPr="00B75A83">
        <w:rPr>
          <w:color w:val="1A1A2E"/>
          <w:sz w:val="24"/>
          <w:szCs w:val="24"/>
          <w:lang w:val="en-US"/>
        </w:rPr>
        <w:t xml:space="preserve"> — </w:t>
      </w:r>
      <w:r>
        <w:rPr>
          <w:color w:val="1A1A2E"/>
          <w:sz w:val="24"/>
          <w:szCs w:val="24"/>
        </w:rPr>
        <w:t>единый</w:t>
      </w:r>
      <w:r w:rsidRPr="00B75A83">
        <w:rPr>
          <w:color w:val="1A1A2E"/>
          <w:sz w:val="24"/>
          <w:szCs w:val="24"/>
          <w:lang w:val="en-US"/>
        </w:rPr>
        <w:t xml:space="preserve"> table format (ACID, time travel, schema evolution).</w:t>
      </w:r>
    </w:p>
    <w:p w14:paraId="21B7DC89" w14:textId="77777777" w:rsidR="00B560E5" w:rsidRPr="00B75A83" w:rsidRDefault="00B75A83" w:rsidP="00486EBF">
      <w:pPr>
        <w:numPr>
          <w:ilvl w:val="0"/>
          <w:numId w:val="5"/>
        </w:numPr>
        <w:ind w:left="1000"/>
        <w:jc w:val="both"/>
        <w:rPr>
          <w:lang w:val="en-US"/>
        </w:rPr>
      </w:pPr>
      <w:proofErr w:type="spellStart"/>
      <w:r>
        <w:rPr>
          <w:b/>
          <w:bCs/>
          <w:color w:val="1E3A5F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 xml:space="preserve"> — единый SQL-движок для всех вариантов. </w:t>
      </w:r>
      <w:proofErr w:type="spellStart"/>
      <w:r w:rsidRPr="00B75A83">
        <w:rPr>
          <w:color w:val="1A1A2E"/>
          <w:sz w:val="24"/>
          <w:szCs w:val="24"/>
          <w:lang w:val="en-US"/>
        </w:rPr>
        <w:t>Cognos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, Superset, ad-hoc </w:t>
      </w:r>
      <w:r>
        <w:rPr>
          <w:color w:val="1A1A2E"/>
          <w:sz w:val="24"/>
          <w:szCs w:val="24"/>
        </w:rPr>
        <w:t>аналитика</w:t>
      </w:r>
      <w:r w:rsidRPr="00B75A83">
        <w:rPr>
          <w:color w:val="1A1A2E"/>
          <w:sz w:val="24"/>
          <w:szCs w:val="24"/>
          <w:lang w:val="en-US"/>
        </w:rPr>
        <w:t xml:space="preserve"> — </w:t>
      </w:r>
      <w:r>
        <w:rPr>
          <w:color w:val="1A1A2E"/>
          <w:sz w:val="24"/>
          <w:szCs w:val="24"/>
        </w:rPr>
        <w:t>через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proofErr w:type="spellStart"/>
      <w:r w:rsidRPr="00B75A83">
        <w:rPr>
          <w:color w:val="1A1A2E"/>
          <w:sz w:val="24"/>
          <w:szCs w:val="24"/>
          <w:lang w:val="en-US"/>
        </w:rPr>
        <w:t>Trino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JDBC.</w:t>
      </w:r>
    </w:p>
    <w:p w14:paraId="25944B10" w14:textId="6E2F8E67" w:rsidR="00B560E5" w:rsidRDefault="00B75A83" w:rsidP="00486EBF">
      <w:pPr>
        <w:numPr>
          <w:ilvl w:val="0"/>
          <w:numId w:val="5"/>
        </w:numPr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Debezium</w:t>
      </w:r>
      <w:proofErr w:type="spellEnd"/>
      <w:r>
        <w:rPr>
          <w:color w:val="1A1A2E"/>
          <w:sz w:val="24"/>
          <w:szCs w:val="24"/>
        </w:rPr>
        <w:t xml:space="preserve"> — CDC для всех СУБД, включая </w:t>
      </w:r>
      <w:proofErr w:type="spellStart"/>
      <w:r w:rsidRPr="00486EBF">
        <w:rPr>
          <w:color w:val="1A1A2E"/>
          <w:sz w:val="24"/>
          <w:szCs w:val="24"/>
        </w:rPr>
        <w:t>нативный</w:t>
      </w:r>
      <w:proofErr w:type="spellEnd"/>
      <w:r w:rsidRPr="00486EBF">
        <w:rPr>
          <w:color w:val="1A1A2E"/>
          <w:sz w:val="24"/>
          <w:szCs w:val="24"/>
        </w:rPr>
        <w:t xml:space="preserve"> коннектор DB2</w:t>
      </w:r>
      <w:r>
        <w:rPr>
          <w:color w:val="1A1A2E"/>
          <w:sz w:val="24"/>
          <w:szCs w:val="24"/>
        </w:rPr>
        <w:t>.</w:t>
      </w:r>
    </w:p>
    <w:p w14:paraId="45106FBE" w14:textId="77777777" w:rsidR="00B560E5" w:rsidRPr="00B75A83" w:rsidRDefault="00B75A83" w:rsidP="00486EBF">
      <w:pPr>
        <w:numPr>
          <w:ilvl w:val="0"/>
          <w:numId w:val="5"/>
        </w:numPr>
        <w:ind w:left="1000"/>
        <w:jc w:val="both"/>
        <w:rPr>
          <w:lang w:val="en-US"/>
        </w:rPr>
      </w:pPr>
      <w:r w:rsidRPr="00B75A83">
        <w:rPr>
          <w:b/>
          <w:bCs/>
          <w:color w:val="1E3A5F"/>
          <w:sz w:val="24"/>
          <w:szCs w:val="24"/>
          <w:lang w:val="en-US"/>
        </w:rPr>
        <w:t xml:space="preserve">Apache </w:t>
      </w:r>
      <w:proofErr w:type="spellStart"/>
      <w:r w:rsidRPr="00B75A83">
        <w:rPr>
          <w:b/>
          <w:bCs/>
          <w:color w:val="1E3A5F"/>
          <w:sz w:val="24"/>
          <w:szCs w:val="24"/>
          <w:lang w:val="en-US"/>
        </w:rPr>
        <w:t>NiFi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— </w:t>
      </w:r>
      <w:r>
        <w:rPr>
          <w:color w:val="1A1A2E"/>
          <w:sz w:val="24"/>
          <w:szCs w:val="24"/>
        </w:rPr>
        <w:t>файловый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и</w:t>
      </w:r>
      <w:r w:rsidRPr="00B75A83">
        <w:rPr>
          <w:color w:val="1A1A2E"/>
          <w:sz w:val="24"/>
          <w:szCs w:val="24"/>
          <w:lang w:val="en-US"/>
        </w:rPr>
        <w:t xml:space="preserve"> API ingest.</w:t>
      </w:r>
    </w:p>
    <w:p w14:paraId="229B9814" w14:textId="77777777" w:rsidR="00B560E5" w:rsidRDefault="00B75A83" w:rsidP="00486EBF">
      <w:pPr>
        <w:numPr>
          <w:ilvl w:val="0"/>
          <w:numId w:val="5"/>
        </w:numPr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Apache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Airflow</w:t>
      </w:r>
      <w:proofErr w:type="spellEnd"/>
      <w:r>
        <w:rPr>
          <w:color w:val="1A1A2E"/>
          <w:sz w:val="24"/>
          <w:szCs w:val="24"/>
        </w:rPr>
        <w:t xml:space="preserve"> — оркестратор </w:t>
      </w:r>
      <w:proofErr w:type="spellStart"/>
      <w:r>
        <w:rPr>
          <w:color w:val="1A1A2E"/>
          <w:sz w:val="24"/>
          <w:szCs w:val="24"/>
        </w:rPr>
        <w:t>пайплайнов</w:t>
      </w:r>
      <w:proofErr w:type="spellEnd"/>
      <w:r>
        <w:rPr>
          <w:color w:val="1A1A2E"/>
          <w:sz w:val="24"/>
          <w:szCs w:val="24"/>
        </w:rPr>
        <w:t>.</w:t>
      </w:r>
    </w:p>
    <w:p w14:paraId="4625F8C1" w14:textId="2095567F" w:rsidR="00B560E5" w:rsidRDefault="00B75A83" w:rsidP="00486EBF">
      <w:pPr>
        <w:numPr>
          <w:ilvl w:val="0"/>
          <w:numId w:val="5"/>
        </w:numPr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Governance</w:t>
      </w:r>
      <w:proofErr w:type="spellEnd"/>
      <w:r>
        <w:rPr>
          <w:b/>
          <w:bCs/>
          <w:color w:val="1E3A5F"/>
          <w:sz w:val="24"/>
          <w:szCs w:val="24"/>
        </w:rPr>
        <w:t xml:space="preserve"> с первого дня:</w:t>
      </w:r>
      <w:r>
        <w:rPr>
          <w:color w:val="1A1A2E"/>
          <w:sz w:val="24"/>
          <w:szCs w:val="24"/>
        </w:rPr>
        <w:t xml:space="preserve"> каталог + </w:t>
      </w:r>
      <w:proofErr w:type="spellStart"/>
      <w:r>
        <w:rPr>
          <w:color w:val="1A1A2E"/>
          <w:sz w:val="24"/>
          <w:szCs w:val="24"/>
        </w:rPr>
        <w:t>lineage</w:t>
      </w:r>
      <w:proofErr w:type="spellEnd"/>
      <w:r>
        <w:rPr>
          <w:color w:val="1A1A2E"/>
          <w:sz w:val="24"/>
          <w:szCs w:val="24"/>
        </w:rPr>
        <w:t xml:space="preserve"> + DQ + аудит</w:t>
      </w:r>
      <w:r w:rsidR="007B2D6F">
        <w:rPr>
          <w:color w:val="1A1A2E"/>
          <w:sz w:val="24"/>
          <w:szCs w:val="24"/>
          <w:lang w:val="ru-RU"/>
        </w:rPr>
        <w:t xml:space="preserve"> (рекомендательный характер)</w:t>
      </w:r>
      <w:r>
        <w:rPr>
          <w:color w:val="1A1A2E"/>
          <w:sz w:val="24"/>
          <w:szCs w:val="24"/>
        </w:rPr>
        <w:t>.</w:t>
      </w:r>
    </w:p>
    <w:p w14:paraId="39C4D483" w14:textId="77777777" w:rsidR="00B560E5" w:rsidRDefault="00B75A83" w:rsidP="00486EBF">
      <w:pPr>
        <w:numPr>
          <w:ilvl w:val="0"/>
          <w:numId w:val="5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k8s + VM/</w:t>
      </w:r>
      <w:proofErr w:type="spellStart"/>
      <w:r>
        <w:rPr>
          <w:b/>
          <w:bCs/>
          <w:color w:val="1E3A5F"/>
          <w:sz w:val="24"/>
          <w:szCs w:val="24"/>
        </w:rPr>
        <w:t>bare-metal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k8s для приложений/</w:t>
      </w:r>
      <w:proofErr w:type="spellStart"/>
      <w:r>
        <w:rPr>
          <w:color w:val="1A1A2E"/>
          <w:sz w:val="24"/>
          <w:szCs w:val="24"/>
        </w:rPr>
        <w:t>compute</w:t>
      </w:r>
      <w:proofErr w:type="spellEnd"/>
      <w:r>
        <w:rPr>
          <w:color w:val="1A1A2E"/>
          <w:sz w:val="24"/>
          <w:szCs w:val="24"/>
        </w:rPr>
        <w:t>; VM для брокеров, хранилища, I/O-интенсивных узлов.</w:t>
      </w:r>
    </w:p>
    <w:p w14:paraId="4F197B9B" w14:textId="77777777" w:rsidR="00B560E5" w:rsidRDefault="00B75A83" w:rsidP="00486EBF">
      <w:pPr>
        <w:numPr>
          <w:ilvl w:val="0"/>
          <w:numId w:val="5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2 ЦОД:</w:t>
      </w:r>
      <w:r>
        <w:rPr>
          <w:color w:val="1A1A2E"/>
          <w:sz w:val="24"/>
          <w:szCs w:val="24"/>
        </w:rPr>
        <w:t xml:space="preserve"> HA/DR с согласованными RPO/RTO.</w:t>
      </w:r>
    </w:p>
    <w:p w14:paraId="1FA7D73B" w14:textId="77777777" w:rsidR="00B560E5" w:rsidRPr="00B75A83" w:rsidRDefault="00B75A83" w:rsidP="00486EBF">
      <w:pPr>
        <w:numPr>
          <w:ilvl w:val="0"/>
          <w:numId w:val="5"/>
        </w:numPr>
        <w:spacing w:after="200"/>
        <w:ind w:left="1000"/>
        <w:jc w:val="both"/>
        <w:rPr>
          <w:lang w:val="en-US"/>
        </w:rPr>
      </w:pPr>
      <w:r>
        <w:rPr>
          <w:b/>
          <w:bCs/>
          <w:color w:val="1E3A5F"/>
          <w:sz w:val="24"/>
          <w:szCs w:val="24"/>
        </w:rPr>
        <w:t>ИБ</w:t>
      </w:r>
      <w:r w:rsidRPr="00B75A83">
        <w:rPr>
          <w:b/>
          <w:bCs/>
          <w:color w:val="1E3A5F"/>
          <w:sz w:val="24"/>
          <w:szCs w:val="24"/>
          <w:lang w:val="en-US"/>
        </w:rPr>
        <w:t>:</w:t>
      </w:r>
      <w:r w:rsidRPr="00B75A83">
        <w:rPr>
          <w:rFonts w:ascii="Arial Unicode MS" w:eastAsia="Arial Unicode MS" w:hAnsi="Arial Unicode MS" w:cs="Arial Unicode MS"/>
          <w:color w:val="1A1A2E"/>
          <w:sz w:val="24"/>
          <w:szCs w:val="24"/>
          <w:lang w:val="en-US"/>
        </w:rPr>
        <w:t xml:space="preserve"> </w:t>
      </w:r>
      <w:r w:rsidRPr="00BE0DF9">
        <w:rPr>
          <w:color w:val="1A1A2E"/>
          <w:sz w:val="24"/>
          <w:szCs w:val="24"/>
          <w:lang w:val="en-US"/>
        </w:rPr>
        <w:t xml:space="preserve">AD/LDAP, TLS in-transit, SSE-S3 at-rest, </w:t>
      </w:r>
      <w:r w:rsidRPr="00486EBF">
        <w:rPr>
          <w:color w:val="1A1A2E"/>
          <w:sz w:val="24"/>
          <w:szCs w:val="24"/>
        </w:rPr>
        <w:t>аудит</w:t>
      </w:r>
      <w:r w:rsidRPr="00BE0DF9">
        <w:rPr>
          <w:color w:val="1A1A2E"/>
          <w:sz w:val="24"/>
          <w:szCs w:val="24"/>
          <w:lang w:val="en-US"/>
        </w:rPr>
        <w:t xml:space="preserve"> → SIEM.</w:t>
      </w:r>
    </w:p>
    <w:p w14:paraId="67A3F4DE" w14:textId="13AB983A" w:rsidR="007B2D6F" w:rsidRPr="007B2D6F" w:rsidRDefault="007B2D6F" w:rsidP="007B2D6F">
      <w:pPr>
        <w:pStyle w:val="4"/>
        <w:jc w:val="center"/>
        <w:rPr>
          <w:b/>
          <w:bCs/>
          <w:color w:val="1E3A5F"/>
          <w:sz w:val="26"/>
          <w:szCs w:val="26"/>
        </w:rPr>
      </w:pPr>
      <w:r w:rsidRPr="007B2D6F">
        <w:rPr>
          <w:b/>
          <w:bCs/>
          <w:color w:val="1E3A5F"/>
          <w:sz w:val="26"/>
          <w:szCs w:val="26"/>
        </w:rPr>
        <w:t>5.1.1. Стратегия окружений (DEV / TEST / PROD)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47"/>
        <w:gridCol w:w="3169"/>
        <w:gridCol w:w="1427"/>
        <w:gridCol w:w="2986"/>
      </w:tblGrid>
      <w:tr w:rsidR="007B2D6F" w:rsidRPr="007B2D6F" w14:paraId="491D6848" w14:textId="77777777" w:rsidTr="007B2D6F">
        <w:trPr>
          <w:trHeight w:val="720"/>
        </w:trPr>
        <w:tc>
          <w:tcPr>
            <w:tcW w:w="0" w:type="auto"/>
            <w:tcBorders>
              <w:bottom w:val="single" w:sz="4" w:space="0" w:color="CCCCCC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  <w:hideMark/>
          </w:tcPr>
          <w:p w14:paraId="4A7677FC" w14:textId="77777777" w:rsidR="007B2D6F" w:rsidRPr="007B2D6F" w:rsidRDefault="007B2D6F" w:rsidP="007B2D6F">
            <w:pPr>
              <w:spacing w:before="120" w:after="2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b/>
                <w:bCs/>
                <w:color w:val="FFFFFF"/>
                <w:lang w:val="ru-RU"/>
              </w:rPr>
              <w:t>Окружение</w:t>
            </w:r>
          </w:p>
        </w:tc>
        <w:tc>
          <w:tcPr>
            <w:tcW w:w="0" w:type="auto"/>
            <w:tcBorders>
              <w:bottom w:val="single" w:sz="4" w:space="0" w:color="CCCCCC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  <w:hideMark/>
          </w:tcPr>
          <w:p w14:paraId="3DE5DC5C" w14:textId="77777777" w:rsidR="007B2D6F" w:rsidRPr="007B2D6F" w:rsidRDefault="007B2D6F" w:rsidP="007B2D6F">
            <w:pPr>
              <w:spacing w:before="120" w:after="2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b/>
                <w:bCs/>
                <w:color w:val="FFFFFF"/>
                <w:lang w:val="ru-RU"/>
              </w:rPr>
              <w:t>Назначение</w:t>
            </w:r>
          </w:p>
        </w:tc>
        <w:tc>
          <w:tcPr>
            <w:tcW w:w="0" w:type="auto"/>
            <w:tcBorders>
              <w:bottom w:val="single" w:sz="4" w:space="0" w:color="CCCCCC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  <w:hideMark/>
          </w:tcPr>
          <w:p w14:paraId="364378C9" w14:textId="77777777" w:rsidR="007B2D6F" w:rsidRPr="007B2D6F" w:rsidRDefault="007B2D6F" w:rsidP="007B2D6F">
            <w:pPr>
              <w:spacing w:before="120" w:after="2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7B2D6F">
              <w:rPr>
                <w:rFonts w:eastAsia="Times New Roman"/>
                <w:b/>
                <w:bCs/>
                <w:color w:val="FFFFFF"/>
                <w:lang w:val="ru-RU"/>
              </w:rPr>
              <w:t>Sizing</w:t>
            </w:r>
            <w:proofErr w:type="spellEnd"/>
            <w:r w:rsidRPr="007B2D6F">
              <w:rPr>
                <w:rFonts w:eastAsia="Times New Roman"/>
                <w:b/>
                <w:bCs/>
                <w:color w:val="FFFFFF"/>
                <w:lang w:val="ru-RU"/>
              </w:rPr>
              <w:t xml:space="preserve"> (% от PROD)</w:t>
            </w:r>
          </w:p>
        </w:tc>
        <w:tc>
          <w:tcPr>
            <w:tcW w:w="0" w:type="auto"/>
            <w:tcBorders>
              <w:bottom w:val="single" w:sz="4" w:space="0" w:color="CCCCCC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  <w:hideMark/>
          </w:tcPr>
          <w:p w14:paraId="557D75CF" w14:textId="77777777" w:rsidR="007B2D6F" w:rsidRPr="007B2D6F" w:rsidRDefault="007B2D6F" w:rsidP="007B2D6F">
            <w:pPr>
              <w:spacing w:before="120" w:after="2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b/>
                <w:bCs/>
                <w:color w:val="FFFFFF"/>
                <w:lang w:val="ru-RU"/>
              </w:rPr>
              <w:t>Данные</w:t>
            </w:r>
          </w:p>
        </w:tc>
      </w:tr>
      <w:tr w:rsidR="007B2D6F" w:rsidRPr="007B2D6F" w14:paraId="0CD1F5F9" w14:textId="77777777" w:rsidTr="007B2D6F">
        <w:trPr>
          <w:trHeight w:val="690"/>
        </w:trPr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08366315" w14:textId="77777777" w:rsidR="007B2D6F" w:rsidRPr="007B2D6F" w:rsidRDefault="007B2D6F" w:rsidP="007B2D6F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b/>
                <w:bCs/>
                <w:color w:val="1E3A5F"/>
                <w:lang w:val="ru-RU"/>
              </w:rPr>
              <w:t>DEV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2983D6B3" w14:textId="77777777" w:rsidR="007B2D6F" w:rsidRPr="007B2D6F" w:rsidRDefault="007B2D6F" w:rsidP="007B2D6F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color w:val="1A1A2E"/>
                <w:lang w:val="ru-RU"/>
              </w:rPr>
              <w:t xml:space="preserve">Разработка </w:t>
            </w:r>
            <w:proofErr w:type="spellStart"/>
            <w:r w:rsidRPr="007B2D6F">
              <w:rPr>
                <w:rFonts w:eastAsia="Times New Roman"/>
                <w:color w:val="1A1A2E"/>
                <w:lang w:val="ru-RU"/>
              </w:rPr>
              <w:t>пайплайнов</w:t>
            </w:r>
            <w:proofErr w:type="spellEnd"/>
            <w:r w:rsidRPr="007B2D6F">
              <w:rPr>
                <w:rFonts w:eastAsia="Times New Roman"/>
                <w:color w:val="1A1A2E"/>
                <w:lang w:val="ru-RU"/>
              </w:rPr>
              <w:t>, тестирование CDC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41D0621A" w14:textId="77777777" w:rsidR="007B2D6F" w:rsidRPr="007B2D6F" w:rsidRDefault="007B2D6F" w:rsidP="007B2D6F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color w:val="1A1A2E"/>
                <w:lang w:val="ru-RU"/>
              </w:rPr>
              <w:t>~25% (~10–12 VM)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72504773" w14:textId="77777777" w:rsidR="007B2D6F" w:rsidRPr="007B2D6F" w:rsidRDefault="007B2D6F" w:rsidP="007B2D6F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color w:val="1A1A2E"/>
                <w:lang w:val="ru-RU"/>
              </w:rPr>
              <w:t xml:space="preserve">Синтетические / </w:t>
            </w:r>
            <w:proofErr w:type="spellStart"/>
            <w:r w:rsidRPr="007B2D6F">
              <w:rPr>
                <w:rFonts w:eastAsia="Times New Roman"/>
                <w:color w:val="1A1A2E"/>
                <w:lang w:val="ru-RU"/>
              </w:rPr>
              <w:t>анонимизированные</w:t>
            </w:r>
            <w:proofErr w:type="spellEnd"/>
          </w:p>
        </w:tc>
      </w:tr>
      <w:tr w:rsidR="007B2D6F" w:rsidRPr="007B2D6F" w14:paraId="1C663F66" w14:textId="77777777" w:rsidTr="007B2D6F">
        <w:trPr>
          <w:trHeight w:val="690"/>
        </w:trPr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6DD61A36" w14:textId="77777777" w:rsidR="007B2D6F" w:rsidRPr="007B2D6F" w:rsidRDefault="007B2D6F" w:rsidP="007B2D6F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b/>
                <w:bCs/>
                <w:color w:val="1E3A5F"/>
                <w:lang w:val="ru-RU"/>
              </w:rPr>
              <w:t>TEST / UAT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49B871C4" w14:textId="77777777" w:rsidR="007B2D6F" w:rsidRPr="007B2D6F" w:rsidRDefault="007B2D6F" w:rsidP="007B2D6F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color w:val="1A1A2E"/>
                <w:lang w:val="ru-RU"/>
              </w:rPr>
              <w:t>Интеграционное тестирование, приёмка бизнесом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43F158A0" w14:textId="77777777" w:rsidR="007B2D6F" w:rsidRPr="007B2D6F" w:rsidRDefault="007B2D6F" w:rsidP="007B2D6F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color w:val="1A1A2E"/>
                <w:lang w:val="ru-RU"/>
              </w:rPr>
              <w:t>~50% (~18–24 VM)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1CE1C599" w14:textId="77777777" w:rsidR="007B2D6F" w:rsidRPr="007B2D6F" w:rsidRDefault="007B2D6F" w:rsidP="007B2D6F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7B2D6F">
              <w:rPr>
                <w:rFonts w:eastAsia="Times New Roman"/>
                <w:color w:val="1A1A2E"/>
                <w:lang w:val="ru-RU"/>
              </w:rPr>
              <w:t>Анонимизированный</w:t>
            </w:r>
            <w:proofErr w:type="spellEnd"/>
            <w:r w:rsidRPr="007B2D6F">
              <w:rPr>
                <w:rFonts w:eastAsia="Times New Roman"/>
                <w:color w:val="1A1A2E"/>
                <w:lang w:val="ru-RU"/>
              </w:rPr>
              <w:t xml:space="preserve"> срез PROD</w:t>
            </w:r>
          </w:p>
        </w:tc>
      </w:tr>
      <w:tr w:rsidR="007B2D6F" w:rsidRPr="007B2D6F" w14:paraId="6107D650" w14:textId="77777777" w:rsidTr="007B2D6F">
        <w:trPr>
          <w:trHeight w:val="690"/>
        </w:trPr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199AE41B" w14:textId="77777777" w:rsidR="007B2D6F" w:rsidRPr="007B2D6F" w:rsidRDefault="007B2D6F" w:rsidP="007B2D6F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b/>
                <w:bCs/>
                <w:color w:val="1E3A5F"/>
                <w:lang w:val="ru-RU"/>
              </w:rPr>
              <w:t>PROD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662D8E30" w14:textId="77777777" w:rsidR="007B2D6F" w:rsidRPr="007B2D6F" w:rsidRDefault="007B2D6F" w:rsidP="007B2D6F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7B2D6F">
              <w:rPr>
                <w:rFonts w:eastAsia="Times New Roman"/>
                <w:color w:val="1A1A2E"/>
                <w:lang w:val="ru-RU"/>
              </w:rPr>
              <w:t>Production</w:t>
            </w:r>
            <w:proofErr w:type="spellEnd"/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7CB4B1FB" w14:textId="77777777" w:rsidR="007B2D6F" w:rsidRPr="007B2D6F" w:rsidRDefault="007B2D6F" w:rsidP="007B2D6F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color w:val="1A1A2E"/>
                <w:lang w:val="ru-RU"/>
              </w:rPr>
              <w:t>100% (~36–48 VM)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3B1CF5A0" w14:textId="77777777" w:rsidR="007B2D6F" w:rsidRPr="007B2D6F" w:rsidRDefault="007B2D6F" w:rsidP="007B2D6F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D6F">
              <w:rPr>
                <w:rFonts w:eastAsia="Times New Roman"/>
                <w:color w:val="1A1A2E"/>
                <w:lang w:val="ru-RU"/>
              </w:rPr>
              <w:t>Реальные данные</w:t>
            </w:r>
          </w:p>
        </w:tc>
      </w:tr>
    </w:tbl>
    <w:p w14:paraId="4BEDB32A" w14:textId="77777777" w:rsidR="007B2D6F" w:rsidRDefault="007B2D6F" w:rsidP="00486EBF">
      <w:pPr>
        <w:ind w:firstLine="567"/>
        <w:jc w:val="both"/>
        <w:rPr>
          <w:color w:val="1A1A2E"/>
          <w:sz w:val="24"/>
          <w:szCs w:val="24"/>
        </w:rPr>
      </w:pPr>
    </w:p>
    <w:p w14:paraId="3817B1FE" w14:textId="4353A35B" w:rsidR="007B2D6F" w:rsidRDefault="007B2D6F" w:rsidP="00486EBF">
      <w:pPr>
        <w:ind w:firstLine="567"/>
        <w:jc w:val="both"/>
        <w:rPr>
          <w:color w:val="1A1A2E"/>
          <w:sz w:val="24"/>
          <w:szCs w:val="24"/>
        </w:rPr>
      </w:pPr>
      <w:r w:rsidRPr="002364DB">
        <w:rPr>
          <w:color w:val="1A1A2E"/>
          <w:sz w:val="24"/>
          <w:szCs w:val="24"/>
        </w:rPr>
        <w:lastRenderedPageBreak/>
        <w:t xml:space="preserve">DEV/TEST — обязательная </w:t>
      </w:r>
      <w:proofErr w:type="spellStart"/>
      <w:r w:rsidRPr="002364DB">
        <w:rPr>
          <w:color w:val="1A1A2E"/>
          <w:sz w:val="24"/>
          <w:szCs w:val="24"/>
        </w:rPr>
        <w:t>анонимизация</w:t>
      </w:r>
      <w:proofErr w:type="spellEnd"/>
      <w:r w:rsidRPr="002364DB">
        <w:rPr>
          <w:color w:val="1A1A2E"/>
          <w:sz w:val="24"/>
          <w:szCs w:val="24"/>
        </w:rPr>
        <w:t xml:space="preserve"> </w:t>
      </w:r>
      <w:proofErr w:type="spellStart"/>
      <w:r w:rsidRPr="002364DB">
        <w:rPr>
          <w:color w:val="1A1A2E"/>
          <w:sz w:val="24"/>
          <w:szCs w:val="24"/>
        </w:rPr>
        <w:t>ПДн</w:t>
      </w:r>
      <w:proofErr w:type="spellEnd"/>
      <w:r w:rsidRPr="002364DB">
        <w:rPr>
          <w:color w:val="1A1A2E"/>
          <w:sz w:val="24"/>
          <w:szCs w:val="24"/>
        </w:rPr>
        <w:t xml:space="preserve">/БТ (Закон РБ №99-З). </w:t>
      </w:r>
      <w:proofErr w:type="spellStart"/>
      <w:r w:rsidRPr="002364DB">
        <w:rPr>
          <w:color w:val="1A1A2E"/>
          <w:sz w:val="24"/>
          <w:szCs w:val="24"/>
        </w:rPr>
        <w:t>Dynamic</w:t>
      </w:r>
      <w:proofErr w:type="spellEnd"/>
      <w:r w:rsidRPr="002364DB">
        <w:rPr>
          <w:color w:val="1A1A2E"/>
          <w:sz w:val="24"/>
          <w:szCs w:val="24"/>
        </w:rPr>
        <w:t xml:space="preserve"> </w:t>
      </w:r>
      <w:proofErr w:type="spellStart"/>
      <w:r w:rsidRPr="002364DB">
        <w:rPr>
          <w:color w:val="1A1A2E"/>
          <w:sz w:val="24"/>
          <w:szCs w:val="24"/>
        </w:rPr>
        <w:t>masking</w:t>
      </w:r>
      <w:proofErr w:type="spellEnd"/>
      <w:r w:rsidRPr="002364DB">
        <w:rPr>
          <w:color w:val="1A1A2E"/>
          <w:sz w:val="24"/>
          <w:szCs w:val="24"/>
        </w:rPr>
        <w:t xml:space="preserve"> через </w:t>
      </w:r>
      <w:proofErr w:type="spellStart"/>
      <w:r w:rsidRPr="002364DB">
        <w:rPr>
          <w:color w:val="1A1A2E"/>
          <w:sz w:val="24"/>
          <w:szCs w:val="24"/>
        </w:rPr>
        <w:t>Ranger</w:t>
      </w:r>
      <w:proofErr w:type="spellEnd"/>
      <w:r w:rsidRPr="002364DB">
        <w:rPr>
          <w:color w:val="1A1A2E"/>
          <w:sz w:val="24"/>
          <w:szCs w:val="24"/>
        </w:rPr>
        <w:t xml:space="preserve"> (В2/В3) или OPA (В1). В3: ADCM управляет всеми окружениями из единого UI. Итого все окружения: ~65–85 VM.</w:t>
      </w:r>
    </w:p>
    <w:p w14:paraId="04F8B7D2" w14:textId="30A80013" w:rsidR="00B560E5" w:rsidRDefault="00B75A83" w:rsidP="00486EBF">
      <w:pPr>
        <w:ind w:firstLine="567"/>
        <w:jc w:val="both"/>
      </w:pPr>
      <w:r>
        <w:rPr>
          <w:color w:val="1A1A2E"/>
          <w:sz w:val="24"/>
          <w:szCs w:val="24"/>
        </w:rPr>
        <w:t>Архитектура</w:t>
      </w:r>
      <w:r w:rsidRPr="007B2D6F">
        <w:rPr>
          <w:color w:val="1A1A2E"/>
          <w:sz w:val="24"/>
          <w:szCs w:val="24"/>
        </w:rPr>
        <w:t xml:space="preserve"> </w:t>
      </w:r>
      <w:r w:rsidRPr="00B75A83">
        <w:rPr>
          <w:color w:val="1A1A2E"/>
          <w:sz w:val="24"/>
          <w:szCs w:val="24"/>
          <w:lang w:val="en-US"/>
        </w:rPr>
        <w:t>Lakehouse</w:t>
      </w:r>
      <w:r w:rsidRPr="007B2D6F">
        <w:rPr>
          <w:color w:val="1A1A2E"/>
          <w:sz w:val="24"/>
          <w:szCs w:val="24"/>
        </w:rPr>
        <w:t xml:space="preserve"> </w:t>
      </w:r>
      <w:r>
        <w:rPr>
          <w:color w:val="1A1A2E"/>
          <w:sz w:val="24"/>
          <w:szCs w:val="24"/>
        </w:rPr>
        <w:t>с</w:t>
      </w:r>
      <w:r w:rsidRPr="007B2D6F">
        <w:rPr>
          <w:color w:val="1A1A2E"/>
          <w:sz w:val="24"/>
          <w:szCs w:val="24"/>
        </w:rPr>
        <w:t xml:space="preserve"> </w:t>
      </w:r>
      <w:proofErr w:type="spellStart"/>
      <w:r w:rsidRPr="00B75A83">
        <w:rPr>
          <w:color w:val="1A1A2E"/>
          <w:sz w:val="24"/>
          <w:szCs w:val="24"/>
          <w:lang w:val="en-US"/>
        </w:rPr>
        <w:t>Trino</w:t>
      </w:r>
      <w:proofErr w:type="spellEnd"/>
      <w:r w:rsidRPr="007B2D6F">
        <w:rPr>
          <w:color w:val="1A1A2E"/>
          <w:sz w:val="24"/>
          <w:szCs w:val="24"/>
        </w:rPr>
        <w:t xml:space="preserve"> + </w:t>
      </w:r>
      <w:r w:rsidRPr="00B75A83">
        <w:rPr>
          <w:color w:val="1A1A2E"/>
          <w:sz w:val="24"/>
          <w:szCs w:val="24"/>
          <w:lang w:val="en-US"/>
        </w:rPr>
        <w:t>Iceberg</w:t>
      </w:r>
      <w:r w:rsidRPr="007B2D6F">
        <w:rPr>
          <w:color w:val="1A1A2E"/>
          <w:sz w:val="24"/>
          <w:szCs w:val="24"/>
        </w:rPr>
        <w:t xml:space="preserve"> </w:t>
      </w:r>
      <w:r>
        <w:rPr>
          <w:color w:val="1A1A2E"/>
          <w:sz w:val="24"/>
          <w:szCs w:val="24"/>
        </w:rPr>
        <w:t>обеспечивает</w:t>
      </w:r>
      <w:r w:rsidRPr="007B2D6F">
        <w:rPr>
          <w:color w:val="1A1A2E"/>
          <w:sz w:val="24"/>
          <w:szCs w:val="24"/>
        </w:rPr>
        <w:t xml:space="preserve">: </w:t>
      </w:r>
      <w:r>
        <w:rPr>
          <w:color w:val="1A1A2E"/>
          <w:sz w:val="24"/>
          <w:szCs w:val="24"/>
        </w:rPr>
        <w:t>единое</w:t>
      </w:r>
      <w:r w:rsidRPr="007B2D6F">
        <w:rPr>
          <w:color w:val="1A1A2E"/>
          <w:sz w:val="24"/>
          <w:szCs w:val="24"/>
        </w:rPr>
        <w:t xml:space="preserve"> </w:t>
      </w:r>
      <w:r>
        <w:rPr>
          <w:color w:val="1A1A2E"/>
          <w:sz w:val="24"/>
          <w:szCs w:val="24"/>
        </w:rPr>
        <w:t>хранилище</w:t>
      </w:r>
      <w:r w:rsidRPr="007B2D6F">
        <w:rPr>
          <w:color w:val="1A1A2E"/>
          <w:sz w:val="24"/>
          <w:szCs w:val="24"/>
        </w:rPr>
        <w:t xml:space="preserve"> (</w:t>
      </w:r>
      <w:r>
        <w:rPr>
          <w:color w:val="1A1A2E"/>
          <w:sz w:val="24"/>
          <w:szCs w:val="24"/>
        </w:rPr>
        <w:t>нет</w:t>
      </w:r>
      <w:r w:rsidRPr="007B2D6F">
        <w:rPr>
          <w:color w:val="1A1A2E"/>
          <w:sz w:val="24"/>
          <w:szCs w:val="24"/>
        </w:rPr>
        <w:t xml:space="preserve"> </w:t>
      </w:r>
      <w:r>
        <w:rPr>
          <w:color w:val="1A1A2E"/>
          <w:sz w:val="24"/>
          <w:szCs w:val="24"/>
        </w:rPr>
        <w:t>дублирования</w:t>
      </w:r>
      <w:r w:rsidRPr="007B2D6F">
        <w:rPr>
          <w:color w:val="1A1A2E"/>
          <w:sz w:val="24"/>
          <w:szCs w:val="24"/>
        </w:rPr>
        <w:t xml:space="preserve"> </w:t>
      </w:r>
      <w:r>
        <w:rPr>
          <w:color w:val="1A1A2E"/>
          <w:sz w:val="24"/>
          <w:szCs w:val="24"/>
        </w:rPr>
        <w:t>данных</w:t>
      </w:r>
      <w:r w:rsidRPr="007B2D6F">
        <w:rPr>
          <w:color w:val="1A1A2E"/>
          <w:sz w:val="24"/>
          <w:szCs w:val="24"/>
        </w:rPr>
        <w:t xml:space="preserve"> </w:t>
      </w:r>
      <w:r>
        <w:rPr>
          <w:color w:val="1A1A2E"/>
          <w:sz w:val="24"/>
          <w:szCs w:val="24"/>
        </w:rPr>
        <w:t>в</w:t>
      </w:r>
      <w:r w:rsidRPr="007B2D6F">
        <w:rPr>
          <w:color w:val="1A1A2E"/>
          <w:sz w:val="24"/>
          <w:szCs w:val="24"/>
        </w:rPr>
        <w:t xml:space="preserve"> </w:t>
      </w:r>
      <w:r w:rsidRPr="00B75A83">
        <w:rPr>
          <w:color w:val="1A1A2E"/>
          <w:sz w:val="24"/>
          <w:szCs w:val="24"/>
          <w:lang w:val="en-US"/>
        </w:rPr>
        <w:t>MPP</w:t>
      </w:r>
      <w:r w:rsidRPr="007B2D6F">
        <w:rPr>
          <w:color w:val="1A1A2E"/>
          <w:sz w:val="24"/>
          <w:szCs w:val="24"/>
        </w:rPr>
        <w:t xml:space="preserve">), </w:t>
      </w:r>
      <w:r w:rsidRPr="00B75A83">
        <w:rPr>
          <w:color w:val="1A1A2E"/>
          <w:sz w:val="24"/>
          <w:szCs w:val="24"/>
          <w:lang w:val="en-US"/>
        </w:rPr>
        <w:t>ACID</w:t>
      </w:r>
      <w:r w:rsidRPr="007B2D6F">
        <w:rPr>
          <w:color w:val="1A1A2E"/>
          <w:sz w:val="24"/>
          <w:szCs w:val="24"/>
        </w:rPr>
        <w:t>-</w:t>
      </w:r>
      <w:r>
        <w:rPr>
          <w:color w:val="1A1A2E"/>
          <w:sz w:val="24"/>
          <w:szCs w:val="24"/>
        </w:rPr>
        <w:t>гарантии</w:t>
      </w:r>
      <w:r w:rsidRPr="007B2D6F">
        <w:rPr>
          <w:color w:val="1A1A2E"/>
          <w:sz w:val="24"/>
          <w:szCs w:val="24"/>
        </w:rPr>
        <w:t xml:space="preserve">, </w:t>
      </w:r>
      <w:r w:rsidRPr="00B75A83">
        <w:rPr>
          <w:color w:val="1A1A2E"/>
          <w:sz w:val="24"/>
          <w:szCs w:val="24"/>
          <w:lang w:val="en-US"/>
        </w:rPr>
        <w:t>schema</w:t>
      </w:r>
      <w:r w:rsidRPr="007B2D6F">
        <w:rPr>
          <w:color w:val="1A1A2E"/>
          <w:sz w:val="24"/>
          <w:szCs w:val="24"/>
        </w:rPr>
        <w:t xml:space="preserve"> </w:t>
      </w:r>
      <w:r w:rsidRPr="00B75A83">
        <w:rPr>
          <w:color w:val="1A1A2E"/>
          <w:sz w:val="24"/>
          <w:szCs w:val="24"/>
          <w:lang w:val="en-US"/>
        </w:rPr>
        <w:t>evolution</w:t>
      </w:r>
      <w:r w:rsidRPr="007B2D6F">
        <w:rPr>
          <w:color w:val="1A1A2E"/>
          <w:sz w:val="24"/>
          <w:szCs w:val="24"/>
        </w:rPr>
        <w:t xml:space="preserve">, </w:t>
      </w:r>
      <w:r w:rsidRPr="00B75A83">
        <w:rPr>
          <w:color w:val="1A1A2E"/>
          <w:sz w:val="24"/>
          <w:szCs w:val="24"/>
          <w:lang w:val="en-US"/>
        </w:rPr>
        <w:t>time</w:t>
      </w:r>
      <w:r w:rsidRPr="007B2D6F">
        <w:rPr>
          <w:color w:val="1A1A2E"/>
          <w:sz w:val="24"/>
          <w:szCs w:val="24"/>
        </w:rPr>
        <w:t xml:space="preserve"> </w:t>
      </w:r>
      <w:r w:rsidRPr="00B75A83">
        <w:rPr>
          <w:color w:val="1A1A2E"/>
          <w:sz w:val="24"/>
          <w:szCs w:val="24"/>
          <w:lang w:val="en-US"/>
        </w:rPr>
        <w:t>travel</w:t>
      </w:r>
      <w:r w:rsidRPr="007B2D6F">
        <w:rPr>
          <w:color w:val="1A1A2E"/>
          <w:sz w:val="24"/>
          <w:szCs w:val="24"/>
        </w:rPr>
        <w:t xml:space="preserve">, </w:t>
      </w:r>
      <w:r w:rsidRPr="00B75A83">
        <w:rPr>
          <w:color w:val="1A1A2E"/>
          <w:sz w:val="24"/>
          <w:szCs w:val="24"/>
          <w:lang w:val="en-US"/>
        </w:rPr>
        <w:t>Z</w:t>
      </w:r>
      <w:r w:rsidRPr="007B2D6F">
        <w:rPr>
          <w:color w:val="1A1A2E"/>
          <w:sz w:val="24"/>
          <w:szCs w:val="24"/>
        </w:rPr>
        <w:t>-</w:t>
      </w:r>
      <w:r w:rsidRPr="00B75A83">
        <w:rPr>
          <w:color w:val="1A1A2E"/>
          <w:sz w:val="24"/>
          <w:szCs w:val="24"/>
          <w:lang w:val="en-US"/>
        </w:rPr>
        <w:t>order</w:t>
      </w:r>
      <w:r w:rsidRPr="007B2D6F">
        <w:rPr>
          <w:color w:val="1A1A2E"/>
          <w:sz w:val="24"/>
          <w:szCs w:val="24"/>
        </w:rPr>
        <w:t>/</w:t>
      </w:r>
      <w:r w:rsidRPr="00B75A83">
        <w:rPr>
          <w:color w:val="1A1A2E"/>
          <w:sz w:val="24"/>
          <w:szCs w:val="24"/>
          <w:lang w:val="en-US"/>
        </w:rPr>
        <w:t>partition</w:t>
      </w:r>
      <w:r w:rsidRPr="007B2D6F">
        <w:rPr>
          <w:color w:val="1A1A2E"/>
          <w:sz w:val="24"/>
          <w:szCs w:val="24"/>
        </w:rPr>
        <w:t xml:space="preserve"> </w:t>
      </w:r>
      <w:r w:rsidRPr="00B75A83">
        <w:rPr>
          <w:color w:val="1A1A2E"/>
          <w:sz w:val="24"/>
          <w:szCs w:val="24"/>
          <w:lang w:val="en-US"/>
        </w:rPr>
        <w:t>pruning</w:t>
      </w:r>
      <w:r w:rsidRPr="007B2D6F">
        <w:rPr>
          <w:color w:val="1A1A2E"/>
          <w:sz w:val="24"/>
          <w:szCs w:val="24"/>
        </w:rPr>
        <w:t xml:space="preserve"> </w:t>
      </w:r>
      <w:r>
        <w:rPr>
          <w:color w:val="1A1A2E"/>
          <w:sz w:val="24"/>
          <w:szCs w:val="24"/>
        </w:rPr>
        <w:t>для</w:t>
      </w:r>
      <w:r w:rsidRPr="007B2D6F">
        <w:rPr>
          <w:color w:val="1A1A2E"/>
          <w:sz w:val="24"/>
          <w:szCs w:val="24"/>
        </w:rPr>
        <w:t xml:space="preserve"> </w:t>
      </w:r>
      <w:r>
        <w:rPr>
          <w:color w:val="1A1A2E"/>
          <w:sz w:val="24"/>
          <w:szCs w:val="24"/>
        </w:rPr>
        <w:t>ускорения</w:t>
      </w:r>
      <w:r w:rsidRPr="007B2D6F">
        <w:rPr>
          <w:color w:val="1A1A2E"/>
          <w:sz w:val="24"/>
          <w:szCs w:val="24"/>
        </w:rPr>
        <w:t xml:space="preserve"> </w:t>
      </w:r>
      <w:r>
        <w:rPr>
          <w:color w:val="1A1A2E"/>
          <w:sz w:val="24"/>
          <w:szCs w:val="24"/>
        </w:rPr>
        <w:t>запросов</w:t>
      </w:r>
      <w:r w:rsidRPr="007B2D6F">
        <w:rPr>
          <w:color w:val="1A1A2E"/>
          <w:sz w:val="24"/>
          <w:szCs w:val="24"/>
        </w:rPr>
        <w:t xml:space="preserve">.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 xml:space="preserve"> масштабируется горизонтально и поддерживает </w:t>
      </w:r>
      <w:proofErr w:type="spellStart"/>
      <w:r>
        <w:rPr>
          <w:color w:val="1A1A2E"/>
          <w:sz w:val="24"/>
          <w:szCs w:val="24"/>
        </w:rPr>
        <w:t>resource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groups</w:t>
      </w:r>
      <w:proofErr w:type="spellEnd"/>
      <w:r>
        <w:rPr>
          <w:color w:val="1A1A2E"/>
          <w:sz w:val="24"/>
          <w:szCs w:val="24"/>
        </w:rPr>
        <w:t xml:space="preserve"> для </w:t>
      </w:r>
      <w:proofErr w:type="spellStart"/>
      <w:r>
        <w:rPr>
          <w:color w:val="1A1A2E"/>
          <w:sz w:val="24"/>
          <w:szCs w:val="24"/>
        </w:rPr>
        <w:t>приоритизации</w:t>
      </w:r>
      <w:proofErr w:type="spellEnd"/>
      <w:r>
        <w:rPr>
          <w:color w:val="1A1A2E"/>
          <w:sz w:val="24"/>
          <w:szCs w:val="24"/>
        </w:rPr>
        <w:t xml:space="preserve"> BI-запросов. Для ~300 параллельных пользователей </w:t>
      </w:r>
      <w:proofErr w:type="spellStart"/>
      <w:r>
        <w:rPr>
          <w:color w:val="1A1A2E"/>
          <w:sz w:val="24"/>
          <w:szCs w:val="24"/>
        </w:rPr>
        <w:t>Cognos</w:t>
      </w:r>
      <w:proofErr w:type="spellEnd"/>
      <w:r>
        <w:rPr>
          <w:color w:val="1A1A2E"/>
          <w:sz w:val="24"/>
          <w:szCs w:val="24"/>
        </w:rPr>
        <w:t xml:space="preserve"> (реально ~50–100 одновременных запросов)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 xml:space="preserve"> с правильным </w:t>
      </w:r>
      <w:proofErr w:type="spellStart"/>
      <w:r>
        <w:rPr>
          <w:color w:val="1A1A2E"/>
          <w:sz w:val="24"/>
          <w:szCs w:val="24"/>
        </w:rPr>
        <w:t>sizing</w:t>
      </w:r>
      <w:proofErr w:type="spellEnd"/>
      <w:r>
        <w:rPr>
          <w:color w:val="1A1A2E"/>
          <w:sz w:val="24"/>
          <w:szCs w:val="24"/>
        </w:rPr>
        <w:t xml:space="preserve"> обеспечивает достаточную производительность. Нагрузочное тестирование рекомендуется на этапе MVP.</w:t>
      </w:r>
    </w:p>
    <w:p w14:paraId="54B0AE68" w14:textId="77777777" w:rsidR="00B560E5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</w:rPr>
      </w:pPr>
      <w:bookmarkStart w:id="37" w:name="_7y2ld0xqtzzf" w:colFirst="0" w:colLast="0"/>
      <w:bookmarkEnd w:id="37"/>
      <w:r>
        <w:br w:type="page"/>
      </w:r>
    </w:p>
    <w:p w14:paraId="191FB1B0" w14:textId="3A47CBC6" w:rsidR="00B560E5" w:rsidRPr="000F7C74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  <w:lang w:val="ru-RU"/>
        </w:rPr>
      </w:pPr>
      <w:bookmarkStart w:id="38" w:name="_lnl5gy6pko9u" w:colFirst="0" w:colLast="0"/>
      <w:bookmarkStart w:id="39" w:name="_Toc229130795"/>
      <w:bookmarkEnd w:id="38"/>
      <w:r w:rsidRPr="000F7C74">
        <w:rPr>
          <w:b/>
          <w:bCs/>
          <w:color w:val="1E3A5F"/>
          <w:sz w:val="26"/>
          <w:szCs w:val="26"/>
          <w:lang w:val="ru-RU"/>
        </w:rPr>
        <w:lastRenderedPageBreak/>
        <w:t xml:space="preserve">5.2. </w:t>
      </w:r>
      <w:r>
        <w:rPr>
          <w:b/>
          <w:bCs/>
          <w:color w:val="1E3A5F"/>
          <w:sz w:val="26"/>
          <w:szCs w:val="26"/>
        </w:rPr>
        <w:t>Вариант</w:t>
      </w:r>
      <w:r w:rsidRPr="000F7C74">
        <w:rPr>
          <w:b/>
          <w:bCs/>
          <w:color w:val="1E3A5F"/>
          <w:sz w:val="26"/>
          <w:szCs w:val="26"/>
          <w:lang w:val="ru-RU"/>
        </w:rPr>
        <w:t xml:space="preserve"> 1 — </w:t>
      </w:r>
      <w:r w:rsidRPr="00486EBF">
        <w:rPr>
          <w:b/>
          <w:bCs/>
          <w:color w:val="1E3A5F"/>
          <w:sz w:val="26"/>
          <w:szCs w:val="26"/>
          <w:lang w:val="en-US"/>
        </w:rPr>
        <w:t>Open</w:t>
      </w:r>
      <w:r w:rsidRPr="000F7C74">
        <w:rPr>
          <w:b/>
          <w:bCs/>
          <w:color w:val="1E3A5F"/>
          <w:sz w:val="26"/>
          <w:szCs w:val="26"/>
          <w:lang w:val="ru-RU"/>
        </w:rPr>
        <w:t xml:space="preserve"> </w:t>
      </w:r>
      <w:r w:rsidRPr="00486EBF">
        <w:rPr>
          <w:b/>
          <w:bCs/>
          <w:color w:val="1E3A5F"/>
          <w:sz w:val="26"/>
          <w:szCs w:val="26"/>
          <w:lang w:val="en-US"/>
        </w:rPr>
        <w:t>Source</w:t>
      </w:r>
      <w:r w:rsidRPr="000F7C74">
        <w:rPr>
          <w:b/>
          <w:bCs/>
          <w:color w:val="1E3A5F"/>
          <w:sz w:val="26"/>
          <w:szCs w:val="26"/>
          <w:lang w:val="ru-RU"/>
        </w:rPr>
        <w:t xml:space="preserve"> </w:t>
      </w:r>
      <w:r w:rsidR="00486EBF" w:rsidRPr="000F7C74">
        <w:rPr>
          <w:b/>
          <w:bCs/>
          <w:color w:val="1E3A5F"/>
          <w:sz w:val="26"/>
          <w:szCs w:val="26"/>
          <w:lang w:val="ru-RU"/>
        </w:rPr>
        <w:t>(</w:t>
      </w:r>
      <w:r w:rsidRPr="00486EBF">
        <w:rPr>
          <w:b/>
          <w:bCs/>
          <w:color w:val="1E3A5F"/>
          <w:sz w:val="26"/>
          <w:szCs w:val="26"/>
          <w:lang w:val="en-US"/>
        </w:rPr>
        <w:t>Best</w:t>
      </w:r>
      <w:r w:rsidR="00486EBF" w:rsidRPr="000F7C74">
        <w:rPr>
          <w:b/>
          <w:bCs/>
          <w:color w:val="1E3A5F"/>
          <w:sz w:val="26"/>
          <w:szCs w:val="26"/>
          <w:lang w:val="ru-RU"/>
        </w:rPr>
        <w:t xml:space="preserve"> </w:t>
      </w:r>
      <w:r w:rsidRPr="00486EBF">
        <w:rPr>
          <w:b/>
          <w:bCs/>
          <w:color w:val="1E3A5F"/>
          <w:sz w:val="26"/>
          <w:szCs w:val="26"/>
          <w:lang w:val="en-US"/>
        </w:rPr>
        <w:t>o</w:t>
      </w:r>
      <w:r w:rsidR="00486EBF">
        <w:rPr>
          <w:b/>
          <w:bCs/>
          <w:color w:val="1E3A5F"/>
          <w:sz w:val="26"/>
          <w:szCs w:val="26"/>
          <w:lang w:val="en-US"/>
        </w:rPr>
        <w:t>f</w:t>
      </w:r>
      <w:r w:rsidR="00486EBF" w:rsidRPr="000F7C74">
        <w:rPr>
          <w:b/>
          <w:bCs/>
          <w:color w:val="1E3A5F"/>
          <w:sz w:val="26"/>
          <w:szCs w:val="26"/>
          <w:lang w:val="ru-RU"/>
        </w:rPr>
        <w:t xml:space="preserve"> </w:t>
      </w:r>
      <w:r w:rsidR="00486EBF">
        <w:rPr>
          <w:b/>
          <w:bCs/>
          <w:color w:val="1E3A5F"/>
          <w:sz w:val="26"/>
          <w:szCs w:val="26"/>
          <w:lang w:val="en-US"/>
        </w:rPr>
        <w:t>b</w:t>
      </w:r>
      <w:r w:rsidRPr="00486EBF">
        <w:rPr>
          <w:b/>
          <w:bCs/>
          <w:color w:val="1E3A5F"/>
          <w:sz w:val="26"/>
          <w:szCs w:val="26"/>
          <w:lang w:val="en-US"/>
        </w:rPr>
        <w:t>reed</w:t>
      </w:r>
      <w:r w:rsidR="00486EBF" w:rsidRPr="000F7C74">
        <w:rPr>
          <w:b/>
          <w:bCs/>
          <w:color w:val="1E3A5F"/>
          <w:sz w:val="26"/>
          <w:szCs w:val="26"/>
          <w:lang w:val="ru-RU"/>
        </w:rPr>
        <w:t>)</w:t>
      </w:r>
      <w:bookmarkEnd w:id="39"/>
    </w:p>
    <w:p w14:paraId="6FF0619C" w14:textId="3BA308F9" w:rsidR="00B560E5" w:rsidRDefault="00840FDF" w:rsidP="00C07E3F">
      <w:pPr>
        <w:spacing w:before="100" w:after="100"/>
        <w:ind w:left="1440" w:firstLine="720"/>
        <w:jc w:val="both"/>
        <w:rPr>
          <w:color w:val="1A1A2E"/>
          <w:sz w:val="24"/>
          <w:szCs w:val="24"/>
        </w:rPr>
      </w:pPr>
      <w:r>
        <w:rPr>
          <w:b/>
          <w:bCs/>
          <w:color w:val="1E3A5F"/>
          <w:sz w:val="24"/>
          <w:szCs w:val="24"/>
          <w:lang w:val="ru-RU"/>
        </w:rPr>
        <w:t>Пункт н</w:t>
      </w:r>
      <w:r w:rsidR="00C07E3F">
        <w:rPr>
          <w:b/>
          <w:bCs/>
          <w:color w:val="1E3A5F"/>
          <w:sz w:val="24"/>
          <w:szCs w:val="24"/>
          <w:lang w:val="ru-RU"/>
        </w:rPr>
        <w:t xml:space="preserve">е </w:t>
      </w:r>
      <w:r>
        <w:rPr>
          <w:b/>
          <w:bCs/>
          <w:color w:val="1E3A5F"/>
          <w:sz w:val="24"/>
          <w:szCs w:val="24"/>
          <w:lang w:val="ru-RU"/>
        </w:rPr>
        <w:t xml:space="preserve">применим к </w:t>
      </w:r>
      <w:r w:rsidR="00C07E3F">
        <w:rPr>
          <w:b/>
          <w:bCs/>
          <w:color w:val="1E3A5F"/>
          <w:sz w:val="24"/>
          <w:szCs w:val="24"/>
          <w:lang w:val="ru-RU"/>
        </w:rPr>
        <w:t>текущей закупк</w:t>
      </w:r>
      <w:r>
        <w:rPr>
          <w:b/>
          <w:bCs/>
          <w:color w:val="1E3A5F"/>
          <w:sz w:val="24"/>
          <w:szCs w:val="24"/>
          <w:lang w:val="ru-RU"/>
        </w:rPr>
        <w:t>е</w:t>
      </w:r>
      <w:r w:rsidR="00C07E3F">
        <w:rPr>
          <w:b/>
          <w:bCs/>
          <w:color w:val="1E3A5F"/>
          <w:sz w:val="24"/>
          <w:szCs w:val="24"/>
          <w:lang w:val="ru-RU"/>
        </w:rPr>
        <w:t xml:space="preserve"> </w:t>
      </w:r>
    </w:p>
    <w:p w14:paraId="6CA15612" w14:textId="1DA44E94" w:rsidR="00B560E5" w:rsidRPr="004009AF" w:rsidRDefault="004009AF" w:rsidP="004009AF">
      <w:pPr>
        <w:rPr>
          <w:color w:val="1A1A2E"/>
          <w:sz w:val="24"/>
          <w:szCs w:val="24"/>
        </w:rPr>
      </w:pPr>
      <w:r>
        <w:rPr>
          <w:color w:val="1A1A2E"/>
          <w:sz w:val="24"/>
          <w:szCs w:val="24"/>
        </w:rPr>
        <w:br w:type="page"/>
      </w:r>
    </w:p>
    <w:p w14:paraId="70616D2A" w14:textId="0730F1CF" w:rsidR="00B560E5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</w:rPr>
      </w:pPr>
      <w:bookmarkStart w:id="40" w:name="_3l69ddgw5n22" w:colFirst="0" w:colLast="0"/>
      <w:bookmarkStart w:id="41" w:name="_Toc229130796"/>
      <w:bookmarkEnd w:id="40"/>
      <w:r>
        <w:rPr>
          <w:b/>
          <w:bCs/>
          <w:color w:val="1E3A5F"/>
          <w:sz w:val="26"/>
          <w:szCs w:val="26"/>
        </w:rPr>
        <w:lastRenderedPageBreak/>
        <w:t xml:space="preserve">5.3. Вариант 2 — </w:t>
      </w:r>
      <w:proofErr w:type="spellStart"/>
      <w:r>
        <w:rPr>
          <w:b/>
          <w:bCs/>
          <w:color w:val="1E3A5F"/>
          <w:sz w:val="26"/>
          <w:szCs w:val="26"/>
        </w:rPr>
        <w:t>Apache</w:t>
      </w:r>
      <w:proofErr w:type="spellEnd"/>
      <w:r>
        <w:rPr>
          <w:b/>
          <w:bCs/>
          <w:color w:val="1E3A5F"/>
          <w:sz w:val="26"/>
          <w:szCs w:val="26"/>
        </w:rPr>
        <w:t xml:space="preserve"> </w:t>
      </w:r>
      <w:proofErr w:type="spellStart"/>
      <w:r>
        <w:rPr>
          <w:b/>
          <w:bCs/>
          <w:color w:val="1E3A5F"/>
          <w:sz w:val="26"/>
          <w:szCs w:val="26"/>
        </w:rPr>
        <w:t>Stack</w:t>
      </w:r>
      <w:bookmarkEnd w:id="41"/>
      <w:proofErr w:type="spellEnd"/>
    </w:p>
    <w:p w14:paraId="64A5D253" w14:textId="77777777" w:rsidR="00B560E5" w:rsidRDefault="00B75A83" w:rsidP="004009AF">
      <w:pPr>
        <w:spacing w:before="100" w:after="100"/>
        <w:ind w:firstLine="567"/>
        <w:jc w:val="both"/>
        <w:rPr>
          <w:color w:val="1A1A2E"/>
          <w:sz w:val="24"/>
          <w:szCs w:val="24"/>
        </w:rPr>
      </w:pPr>
      <w:r>
        <w:rPr>
          <w:b/>
          <w:bCs/>
          <w:color w:val="1E3A5F"/>
          <w:sz w:val="24"/>
          <w:szCs w:val="24"/>
        </w:rPr>
        <w:t>Философия:</w:t>
      </w:r>
      <w:r>
        <w:rPr>
          <w:color w:val="1A1A2E"/>
          <w:sz w:val="24"/>
          <w:szCs w:val="24"/>
        </w:rPr>
        <w:t xml:space="preserve"> максимальная опора на проекты </w:t>
      </w:r>
      <w:proofErr w:type="spellStart"/>
      <w:r>
        <w:rPr>
          <w:color w:val="1A1A2E"/>
          <w:sz w:val="24"/>
          <w:szCs w:val="24"/>
        </w:rPr>
        <w:t>Apache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Foundation</w:t>
      </w:r>
      <w:proofErr w:type="spellEnd"/>
      <w:r>
        <w:rPr>
          <w:color w:val="1A1A2E"/>
          <w:sz w:val="24"/>
          <w:szCs w:val="24"/>
        </w:rPr>
        <w:t xml:space="preserve">. Единая экосистема, единый </w:t>
      </w:r>
      <w:proofErr w:type="spellStart"/>
      <w:r>
        <w:rPr>
          <w:color w:val="1A1A2E"/>
          <w:sz w:val="24"/>
          <w:szCs w:val="24"/>
        </w:rPr>
        <w:t>governance</w:t>
      </w:r>
      <w:proofErr w:type="spellEnd"/>
      <w:r>
        <w:rPr>
          <w:color w:val="1A1A2E"/>
          <w:sz w:val="24"/>
          <w:szCs w:val="24"/>
        </w:rPr>
        <w:t xml:space="preserve">-контур </w:t>
      </w:r>
      <w:proofErr w:type="spellStart"/>
      <w:r>
        <w:rPr>
          <w:color w:val="1A1A2E"/>
          <w:sz w:val="24"/>
          <w:szCs w:val="24"/>
        </w:rPr>
        <w:t>Atlas</w:t>
      </w:r>
      <w:proofErr w:type="spellEnd"/>
      <w:r>
        <w:rPr>
          <w:color w:val="1A1A2E"/>
          <w:sz w:val="24"/>
          <w:szCs w:val="24"/>
        </w:rPr>
        <w:t xml:space="preserve"> + </w:t>
      </w:r>
      <w:proofErr w:type="spellStart"/>
      <w:r>
        <w:rPr>
          <w:color w:val="1A1A2E"/>
          <w:sz w:val="24"/>
          <w:szCs w:val="24"/>
        </w:rPr>
        <w:t>Ranger</w:t>
      </w:r>
      <w:proofErr w:type="spellEnd"/>
      <w:r>
        <w:rPr>
          <w:color w:val="1A1A2E"/>
          <w:sz w:val="24"/>
          <w:szCs w:val="24"/>
        </w:rPr>
        <w:t xml:space="preserve">. </w:t>
      </w:r>
      <w:proofErr w:type="spellStart"/>
      <w:r>
        <w:rPr>
          <w:color w:val="1A1A2E"/>
          <w:sz w:val="24"/>
          <w:szCs w:val="24"/>
        </w:rPr>
        <w:t>Vendor-neutral</w:t>
      </w:r>
      <w:proofErr w:type="spellEnd"/>
      <w:r>
        <w:rPr>
          <w:color w:val="1A1A2E"/>
          <w:sz w:val="24"/>
          <w:szCs w:val="24"/>
        </w:rPr>
        <w:t xml:space="preserve"> (ASF — некоммерческая организация с 1999).</w:t>
      </w:r>
    </w:p>
    <w:p w14:paraId="4882B3E9" w14:textId="77777777" w:rsidR="00B560E5" w:rsidRDefault="00B560E5">
      <w:pPr>
        <w:spacing w:before="100" w:after="100"/>
        <w:jc w:val="both"/>
        <w:rPr>
          <w:color w:val="1A1A2E"/>
          <w:sz w:val="24"/>
          <w:szCs w:val="24"/>
        </w:rPr>
      </w:pPr>
    </w:p>
    <w:p w14:paraId="593CD1DA" w14:textId="77777777" w:rsidR="00B560E5" w:rsidRDefault="00B75A83">
      <w:pPr>
        <w:spacing w:before="100" w:after="100"/>
        <w:jc w:val="both"/>
        <w:rPr>
          <w:color w:val="1A1A2E"/>
          <w:sz w:val="24"/>
          <w:szCs w:val="24"/>
        </w:rPr>
      </w:pPr>
      <w:r>
        <w:rPr>
          <w:noProof/>
          <w:color w:val="1A1A2E"/>
          <w:sz w:val="24"/>
          <w:szCs w:val="24"/>
          <w:lang w:val="ru-RU"/>
        </w:rPr>
        <w:drawing>
          <wp:inline distT="114300" distB="114300" distL="114300" distR="114300" wp14:anchorId="01E61B4A" wp14:editId="73B19828">
            <wp:extent cx="5731200" cy="2463800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63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4B7ABB" w14:textId="77777777" w:rsidR="00B560E5" w:rsidRDefault="00B75A83">
      <w:pPr>
        <w:spacing w:before="100" w:after="100"/>
        <w:jc w:val="center"/>
        <w:rPr>
          <w:color w:val="1A1A2E"/>
          <w:sz w:val="24"/>
          <w:szCs w:val="24"/>
        </w:rPr>
      </w:pPr>
      <w:r>
        <w:rPr>
          <w:color w:val="1A1A2E"/>
          <w:sz w:val="24"/>
          <w:szCs w:val="24"/>
        </w:rPr>
        <w:t xml:space="preserve">Рисунок 2. Архитектурная схема DLH </w:t>
      </w:r>
      <w:proofErr w:type="spellStart"/>
      <w:r>
        <w:rPr>
          <w:color w:val="1A1A2E"/>
          <w:sz w:val="24"/>
          <w:szCs w:val="24"/>
        </w:rPr>
        <w:t>Apache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Stack</w:t>
      </w:r>
      <w:proofErr w:type="spellEnd"/>
    </w:p>
    <w:p w14:paraId="23B005F1" w14:textId="77777777" w:rsidR="00B560E5" w:rsidRDefault="00B560E5">
      <w:pPr>
        <w:spacing w:before="100" w:after="100"/>
        <w:jc w:val="both"/>
        <w:rPr>
          <w:color w:val="1A1A2E"/>
          <w:sz w:val="24"/>
          <w:szCs w:val="24"/>
        </w:rPr>
      </w:pPr>
    </w:p>
    <w:tbl>
      <w:tblPr>
        <w:tblStyle w:val="ab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166"/>
        <w:gridCol w:w="4964"/>
        <w:gridCol w:w="1895"/>
      </w:tblGrid>
      <w:tr w:rsidR="00B560E5" w14:paraId="2A80EEE1" w14:textId="77777777">
        <w:trPr>
          <w:trHeight w:val="450"/>
        </w:trPr>
        <w:tc>
          <w:tcPr>
            <w:tcW w:w="2166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D67748F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Функция</w:t>
            </w:r>
          </w:p>
        </w:tc>
        <w:tc>
          <w:tcPr>
            <w:tcW w:w="4964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4EF6CFC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Компонент</w:t>
            </w:r>
          </w:p>
        </w:tc>
        <w:tc>
          <w:tcPr>
            <w:tcW w:w="1895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034F3FD" w14:textId="77777777" w:rsidR="00B560E5" w:rsidRDefault="00B75A83">
            <w:pPr>
              <w:spacing w:before="120" w:after="220"/>
              <w:rPr>
                <w:color w:val="1A1A2E"/>
              </w:rPr>
            </w:pPr>
            <w:proofErr w:type="spellStart"/>
            <w:r>
              <w:rPr>
                <w:b/>
                <w:bCs/>
                <w:color w:val="FFFFFF"/>
              </w:rPr>
              <w:t>Деплой</w:t>
            </w:r>
            <w:proofErr w:type="spellEnd"/>
          </w:p>
        </w:tc>
      </w:tr>
      <w:tr w:rsidR="00B560E5" w14:paraId="5548602E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F58E98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Объектное хранилище</w:t>
            </w:r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103DE4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MinIO</w:t>
            </w:r>
            <w:proofErr w:type="spellEnd"/>
            <w:r>
              <w:rPr>
                <w:color w:val="1A1A2E"/>
              </w:rPr>
              <w:t xml:space="preserve"> / </w:t>
            </w:r>
            <w:proofErr w:type="spellStart"/>
            <w:r>
              <w:rPr>
                <w:color w:val="1A1A2E"/>
              </w:rPr>
              <w:t>Dell</w:t>
            </w:r>
            <w:proofErr w:type="spellEnd"/>
            <w:r>
              <w:rPr>
                <w:color w:val="1A1A2E"/>
              </w:rPr>
              <w:t xml:space="preserve"> ECS</w:t>
            </w:r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C73E5E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VM / </w:t>
            </w:r>
            <w:proofErr w:type="spellStart"/>
            <w:r>
              <w:rPr>
                <w:color w:val="1A1A2E"/>
              </w:rPr>
              <w:t>bare-metal</w:t>
            </w:r>
            <w:proofErr w:type="spellEnd"/>
          </w:p>
        </w:tc>
      </w:tr>
      <w:tr w:rsidR="00B560E5" w14:paraId="23257C90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49EBB0F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Streaming</w:t>
            </w:r>
            <w:proofErr w:type="spellEnd"/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87B17A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Apache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Kafka</w:t>
            </w:r>
            <w:proofErr w:type="spellEnd"/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547160B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VM (брокеры) + k8s</w:t>
            </w:r>
          </w:p>
        </w:tc>
      </w:tr>
      <w:tr w:rsidR="00B560E5" w14:paraId="2CA2D723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0286E9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CDC</w:t>
            </w:r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A284FC1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proofErr w:type="spellStart"/>
            <w:r w:rsidRPr="00B75A83">
              <w:rPr>
                <w:color w:val="1A1A2E"/>
                <w:lang w:val="en-US"/>
              </w:rPr>
              <w:t>Debezium</w:t>
            </w:r>
            <w:proofErr w:type="spellEnd"/>
            <w:r w:rsidRPr="00B75A83">
              <w:rPr>
                <w:color w:val="1A1A2E"/>
                <w:lang w:val="en-US"/>
              </w:rPr>
              <w:t xml:space="preserve"> (Kafka Connect), </w:t>
            </w:r>
            <w:proofErr w:type="spellStart"/>
            <w:r>
              <w:rPr>
                <w:color w:val="1A1A2E"/>
              </w:rPr>
              <w:t>вкл</w:t>
            </w:r>
            <w:proofErr w:type="spellEnd"/>
            <w:r w:rsidRPr="00B75A83">
              <w:rPr>
                <w:color w:val="1A1A2E"/>
                <w:lang w:val="en-US"/>
              </w:rPr>
              <w:t xml:space="preserve">. </w:t>
            </w:r>
            <w:hyperlink r:id="rId10">
              <w:r w:rsidRPr="00B75A83">
                <w:rPr>
                  <w:color w:val="1155CC"/>
                  <w:u w:val="single"/>
                  <w:lang w:val="en-US"/>
                </w:rPr>
                <w:t>debezium-connector-db2</w:t>
              </w:r>
            </w:hyperlink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7888D5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 / VM</w:t>
            </w:r>
          </w:p>
        </w:tc>
      </w:tr>
      <w:tr w:rsidR="00B560E5" w14:paraId="36063573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E242AB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File</w:t>
            </w:r>
            <w:proofErr w:type="spellEnd"/>
            <w:r>
              <w:rPr>
                <w:color w:val="1A1A2E"/>
              </w:rPr>
              <w:t xml:space="preserve"> / API </w:t>
            </w:r>
            <w:proofErr w:type="spellStart"/>
            <w:r>
              <w:rPr>
                <w:color w:val="1A1A2E"/>
              </w:rPr>
              <w:t>ingest</w:t>
            </w:r>
            <w:proofErr w:type="spellEnd"/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C876F8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Apache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NiFi</w:t>
            </w:r>
            <w:proofErr w:type="spellEnd"/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2CE0E4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 / VM</w:t>
            </w:r>
          </w:p>
        </w:tc>
      </w:tr>
      <w:tr w:rsidR="00B560E5" w14:paraId="090881B7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73D421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Оркестрация</w:t>
            </w:r>
            <w:proofErr w:type="spellEnd"/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41D378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Apache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Airflow</w:t>
            </w:r>
            <w:proofErr w:type="spellEnd"/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FE7573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</w:t>
            </w:r>
          </w:p>
        </w:tc>
      </w:tr>
      <w:tr w:rsidR="00B560E5" w14:paraId="6D101397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665029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Processing</w:t>
            </w:r>
            <w:proofErr w:type="spellEnd"/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C20AAFB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Apache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Spark</w:t>
            </w:r>
            <w:proofErr w:type="spellEnd"/>
            <w:r>
              <w:rPr>
                <w:color w:val="1A1A2E"/>
              </w:rPr>
              <w:t xml:space="preserve"> + </w:t>
            </w:r>
            <w:proofErr w:type="spellStart"/>
            <w:r>
              <w:rPr>
                <w:color w:val="1A1A2E"/>
              </w:rPr>
              <w:t>Apache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Flink</w:t>
            </w:r>
            <w:proofErr w:type="spellEnd"/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C4C100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</w:t>
            </w:r>
          </w:p>
        </w:tc>
      </w:tr>
      <w:tr w:rsidR="00B560E5" w14:paraId="3BED05AB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CCC7E6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lastRenderedPageBreak/>
              <w:t>Lakehouse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tables</w:t>
            </w:r>
            <w:proofErr w:type="spellEnd"/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C19A9F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Apache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Iceberg</w:t>
            </w:r>
            <w:proofErr w:type="spellEnd"/>
            <w:r>
              <w:rPr>
                <w:color w:val="1A1A2E"/>
              </w:rPr>
              <w:t xml:space="preserve"> (</w:t>
            </w:r>
            <w:proofErr w:type="spellStart"/>
            <w:r>
              <w:rPr>
                <w:color w:val="1A1A2E"/>
              </w:rPr>
              <w:t>Hive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Metastore</w:t>
            </w:r>
            <w:proofErr w:type="spellEnd"/>
            <w:r>
              <w:rPr>
                <w:color w:val="1A1A2E"/>
              </w:rPr>
              <w:t>)</w:t>
            </w:r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F99D78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 / VM</w:t>
            </w:r>
          </w:p>
        </w:tc>
      </w:tr>
      <w:tr w:rsidR="00B560E5" w14:paraId="73B9039A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EFF457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SQL </w:t>
            </w:r>
            <w:proofErr w:type="spellStart"/>
            <w:r>
              <w:rPr>
                <w:color w:val="1A1A2E"/>
              </w:rPr>
              <w:t>engine</w:t>
            </w:r>
            <w:proofErr w:type="spellEnd"/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219BA7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Trino</w:t>
            </w:r>
            <w:proofErr w:type="spellEnd"/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013D40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</w:t>
            </w:r>
          </w:p>
        </w:tc>
      </w:tr>
      <w:tr w:rsidR="00B560E5" w14:paraId="3317C222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BCC119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Каталог / </w:t>
            </w:r>
            <w:proofErr w:type="spellStart"/>
            <w:r>
              <w:rPr>
                <w:color w:val="1A1A2E"/>
              </w:rPr>
              <w:t>Lineage</w:t>
            </w:r>
            <w:proofErr w:type="spellEnd"/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ECBEEB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Apache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Atlas</w:t>
            </w:r>
            <w:proofErr w:type="spellEnd"/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0922EBB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VM / k8s</w:t>
            </w:r>
          </w:p>
        </w:tc>
      </w:tr>
      <w:tr w:rsidR="00B560E5" w14:paraId="56D69A11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17F521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Authorization</w:t>
            </w:r>
            <w:proofErr w:type="spellEnd"/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C7E127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Apache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Ranger</w:t>
            </w:r>
            <w:proofErr w:type="spellEnd"/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B97BA6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VM / k8s</w:t>
            </w:r>
          </w:p>
        </w:tc>
      </w:tr>
      <w:tr w:rsidR="00B560E5" w14:paraId="2A99098F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1E1752B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Data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Quality</w:t>
            </w:r>
            <w:proofErr w:type="spellEnd"/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15890D1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r w:rsidRPr="00B75A83">
              <w:rPr>
                <w:color w:val="1A1A2E"/>
                <w:lang w:val="en-US"/>
              </w:rPr>
              <w:t xml:space="preserve">Great Expectations / </w:t>
            </w:r>
            <w:proofErr w:type="spellStart"/>
            <w:r w:rsidRPr="00B75A83">
              <w:rPr>
                <w:color w:val="1A1A2E"/>
                <w:lang w:val="en-US"/>
              </w:rPr>
              <w:t>Deequ</w:t>
            </w:r>
            <w:proofErr w:type="spellEnd"/>
            <w:r w:rsidRPr="00B75A83">
              <w:rPr>
                <w:color w:val="1A1A2E"/>
                <w:lang w:val="en-US"/>
              </w:rPr>
              <w:t xml:space="preserve"> / </w:t>
            </w:r>
            <w:proofErr w:type="spellStart"/>
            <w:r w:rsidRPr="00B75A83">
              <w:rPr>
                <w:color w:val="1A1A2E"/>
                <w:lang w:val="en-US"/>
              </w:rPr>
              <w:t>dbt</w:t>
            </w:r>
            <w:proofErr w:type="spellEnd"/>
            <w:r w:rsidRPr="00B75A83">
              <w:rPr>
                <w:color w:val="1A1A2E"/>
                <w:lang w:val="en-US"/>
              </w:rPr>
              <w:t xml:space="preserve"> tests</w:t>
            </w:r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DB8837B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</w:t>
            </w:r>
          </w:p>
        </w:tc>
      </w:tr>
      <w:tr w:rsidR="00B560E5" w14:paraId="3349AB1B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C1080C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MDM</w:t>
            </w:r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02A07C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AtroCore</w:t>
            </w:r>
            <w:proofErr w:type="spellEnd"/>
            <w:r>
              <w:rPr>
                <w:color w:val="1A1A2E"/>
              </w:rPr>
              <w:t xml:space="preserve"> MDM</w:t>
            </w:r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7780AF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</w:t>
            </w:r>
          </w:p>
        </w:tc>
      </w:tr>
      <w:tr w:rsidR="00B560E5" w14:paraId="07F1FC49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C35EA9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BI</w:t>
            </w:r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B74D2FC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proofErr w:type="spellStart"/>
            <w:r w:rsidRPr="00BE0DF9">
              <w:rPr>
                <w:color w:val="1A1A2E"/>
                <w:lang w:val="en-US"/>
              </w:rPr>
              <w:t>Cognos</w:t>
            </w:r>
            <w:proofErr w:type="spellEnd"/>
            <w:r w:rsidRPr="00BE0DF9">
              <w:rPr>
                <w:color w:val="1A1A2E"/>
                <w:lang w:val="en-US"/>
              </w:rPr>
              <w:t xml:space="preserve"> → </w:t>
            </w:r>
            <w:proofErr w:type="spellStart"/>
            <w:r w:rsidRPr="00BE0DF9">
              <w:rPr>
                <w:color w:val="1A1A2E"/>
                <w:lang w:val="en-US"/>
              </w:rPr>
              <w:t>Trino</w:t>
            </w:r>
            <w:proofErr w:type="spellEnd"/>
            <w:r w:rsidRPr="00BE0DF9">
              <w:rPr>
                <w:color w:val="1A1A2E"/>
                <w:lang w:val="en-US"/>
              </w:rPr>
              <w:t xml:space="preserve"> JDBC · Apache Superset (</w:t>
            </w:r>
            <w:proofErr w:type="spellStart"/>
            <w:r w:rsidRPr="004009AF">
              <w:rPr>
                <w:color w:val="1A1A2E"/>
              </w:rPr>
              <w:t>опц</w:t>
            </w:r>
            <w:proofErr w:type="spellEnd"/>
            <w:r w:rsidRPr="00BE0DF9">
              <w:rPr>
                <w:color w:val="1A1A2E"/>
                <w:lang w:val="en-US"/>
              </w:rPr>
              <w:t>.)</w:t>
            </w:r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BCECF4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</w:t>
            </w:r>
          </w:p>
        </w:tc>
      </w:tr>
      <w:tr w:rsidR="00B560E5" w14:paraId="057EB7C9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9681FCF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ML</w:t>
            </w:r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A99373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JupyterHub</w:t>
            </w:r>
            <w:proofErr w:type="spellEnd"/>
            <w:r>
              <w:rPr>
                <w:color w:val="1A1A2E"/>
              </w:rPr>
              <w:t xml:space="preserve"> + </w:t>
            </w:r>
            <w:proofErr w:type="spellStart"/>
            <w:r>
              <w:rPr>
                <w:color w:val="1A1A2E"/>
              </w:rPr>
              <w:t>MLflow</w:t>
            </w:r>
            <w:proofErr w:type="spellEnd"/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2E926B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 (</w:t>
            </w:r>
            <w:proofErr w:type="spellStart"/>
            <w:r>
              <w:rPr>
                <w:color w:val="1A1A2E"/>
              </w:rPr>
              <w:t>isolated</w:t>
            </w:r>
            <w:proofErr w:type="spellEnd"/>
            <w:r>
              <w:rPr>
                <w:color w:val="1A1A2E"/>
              </w:rPr>
              <w:t>)</w:t>
            </w:r>
          </w:p>
        </w:tc>
      </w:tr>
      <w:tr w:rsidR="00B560E5" w14:paraId="2791E6EF" w14:textId="77777777">
        <w:trPr>
          <w:trHeight w:val="420"/>
        </w:trPr>
        <w:tc>
          <w:tcPr>
            <w:tcW w:w="21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95D5F2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Мониторинг</w:t>
            </w:r>
          </w:p>
        </w:tc>
        <w:tc>
          <w:tcPr>
            <w:tcW w:w="49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E19344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Prometheus</w:t>
            </w:r>
            <w:proofErr w:type="spellEnd"/>
            <w:r>
              <w:rPr>
                <w:color w:val="1A1A2E"/>
              </w:rPr>
              <w:t xml:space="preserve"> + </w:t>
            </w:r>
            <w:proofErr w:type="spellStart"/>
            <w:r>
              <w:rPr>
                <w:color w:val="1A1A2E"/>
              </w:rPr>
              <w:t>Grafana</w:t>
            </w:r>
            <w:proofErr w:type="spellEnd"/>
            <w:r>
              <w:rPr>
                <w:color w:val="1A1A2E"/>
              </w:rPr>
              <w:t xml:space="preserve"> + ELK/</w:t>
            </w:r>
            <w:proofErr w:type="spellStart"/>
            <w:r>
              <w:rPr>
                <w:color w:val="1A1A2E"/>
              </w:rPr>
              <w:t>Loki</w:t>
            </w:r>
            <w:proofErr w:type="spellEnd"/>
          </w:p>
        </w:tc>
        <w:tc>
          <w:tcPr>
            <w:tcW w:w="189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7F7C6C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</w:t>
            </w:r>
          </w:p>
        </w:tc>
      </w:tr>
    </w:tbl>
    <w:p w14:paraId="23553777" w14:textId="43675776" w:rsidR="00B560E5" w:rsidRPr="004009AF" w:rsidRDefault="00B75A83" w:rsidP="004009AF">
      <w:pPr>
        <w:pStyle w:val="4"/>
        <w:keepNext w:val="0"/>
        <w:keepLines w:val="0"/>
        <w:spacing w:before="180" w:after="40"/>
        <w:rPr>
          <w:b/>
          <w:bCs/>
          <w:color w:val="000000" w:themeColor="text1"/>
          <w:lang w:val="ru-RU"/>
        </w:rPr>
      </w:pPr>
      <w:bookmarkStart w:id="42" w:name="_e9ledfm60mdb" w:colFirst="0" w:colLast="0"/>
      <w:bookmarkEnd w:id="42"/>
      <w:r w:rsidRPr="004009AF">
        <w:rPr>
          <w:b/>
          <w:bCs/>
          <w:color w:val="000000" w:themeColor="text1"/>
        </w:rPr>
        <w:t>Особенности</w:t>
      </w:r>
      <w:r w:rsidR="004009AF" w:rsidRPr="004009AF">
        <w:rPr>
          <w:b/>
          <w:bCs/>
          <w:color w:val="000000" w:themeColor="text1"/>
          <w:lang w:val="ru-RU"/>
        </w:rPr>
        <w:t>:</w:t>
      </w:r>
    </w:p>
    <w:p w14:paraId="173DA580" w14:textId="77777777" w:rsidR="00B560E5" w:rsidRPr="004009AF" w:rsidRDefault="00B75A83">
      <w:pPr>
        <w:numPr>
          <w:ilvl w:val="0"/>
          <w:numId w:val="20"/>
        </w:numPr>
        <w:spacing w:before="60"/>
        <w:ind w:left="1000"/>
        <w:jc w:val="both"/>
        <w:rPr>
          <w:color w:val="1A1A2E"/>
        </w:rPr>
      </w:pPr>
      <w:proofErr w:type="spellStart"/>
      <w:r>
        <w:rPr>
          <w:b/>
          <w:bCs/>
          <w:color w:val="1E3A5F"/>
          <w:sz w:val="24"/>
          <w:szCs w:val="24"/>
        </w:rPr>
        <w:t>Atlas</w:t>
      </w:r>
      <w:proofErr w:type="spellEnd"/>
      <w:r>
        <w:rPr>
          <w:b/>
          <w:bCs/>
          <w:color w:val="1E3A5F"/>
          <w:sz w:val="24"/>
          <w:szCs w:val="24"/>
        </w:rPr>
        <w:t xml:space="preserve"> + </w:t>
      </w:r>
      <w:proofErr w:type="spellStart"/>
      <w:r>
        <w:rPr>
          <w:b/>
          <w:bCs/>
          <w:color w:val="1E3A5F"/>
          <w:sz w:val="24"/>
          <w:szCs w:val="24"/>
        </w:rPr>
        <w:t>Ranger</w:t>
      </w:r>
      <w:proofErr w:type="spellEnd"/>
      <w:r>
        <w:rPr>
          <w:b/>
          <w:bCs/>
          <w:color w:val="1E3A5F"/>
          <w:sz w:val="24"/>
          <w:szCs w:val="24"/>
        </w:rPr>
        <w:t xml:space="preserve"> — единый </w:t>
      </w:r>
      <w:proofErr w:type="spellStart"/>
      <w:r>
        <w:rPr>
          <w:b/>
          <w:bCs/>
          <w:color w:val="1E3A5F"/>
          <w:sz w:val="24"/>
          <w:szCs w:val="24"/>
        </w:rPr>
        <w:t>governance</w:t>
      </w:r>
      <w:proofErr w:type="spellEnd"/>
      <w:r>
        <w:rPr>
          <w:b/>
          <w:bCs/>
          <w:color w:val="1E3A5F"/>
          <w:sz w:val="24"/>
          <w:szCs w:val="24"/>
        </w:rPr>
        <w:t>-контур:</w:t>
      </w:r>
      <w:r>
        <w:rPr>
          <w:rFonts w:ascii="Arial Unicode MS" w:eastAsia="Arial Unicode MS" w:hAnsi="Arial Unicode MS" w:cs="Arial Unicode MS"/>
          <w:color w:val="1A1A2E"/>
          <w:sz w:val="24"/>
          <w:szCs w:val="24"/>
        </w:rPr>
        <w:t xml:space="preserve"> </w:t>
      </w:r>
      <w:proofErr w:type="spellStart"/>
      <w:r w:rsidRPr="004009AF">
        <w:rPr>
          <w:color w:val="1A1A2E"/>
        </w:rPr>
        <w:t>Atlas</w:t>
      </w:r>
      <w:proofErr w:type="spellEnd"/>
      <w:r w:rsidRPr="004009AF">
        <w:rPr>
          <w:color w:val="1A1A2E"/>
        </w:rPr>
        <w:t xml:space="preserve"> — каталог, </w:t>
      </w:r>
      <w:proofErr w:type="spellStart"/>
      <w:r w:rsidRPr="004009AF">
        <w:rPr>
          <w:color w:val="1A1A2E"/>
        </w:rPr>
        <w:t>lineage</w:t>
      </w:r>
      <w:proofErr w:type="spellEnd"/>
      <w:r w:rsidRPr="004009AF">
        <w:rPr>
          <w:color w:val="1A1A2E"/>
        </w:rPr>
        <w:t xml:space="preserve">, классификация. </w:t>
      </w:r>
      <w:r w:rsidRPr="00BE0DF9">
        <w:rPr>
          <w:color w:val="1A1A2E"/>
          <w:lang w:val="en-US"/>
        </w:rPr>
        <w:t xml:space="preserve">Ranger — row/column-level security, dynamic masking, tag-based policies, </w:t>
      </w:r>
      <w:r w:rsidRPr="004009AF">
        <w:rPr>
          <w:color w:val="1A1A2E"/>
        </w:rPr>
        <w:t>аудит</w:t>
      </w:r>
      <w:r w:rsidRPr="00BE0DF9">
        <w:rPr>
          <w:color w:val="1A1A2E"/>
          <w:lang w:val="en-US"/>
        </w:rPr>
        <w:t xml:space="preserve"> → SIEM. </w:t>
      </w:r>
      <w:proofErr w:type="spellStart"/>
      <w:r w:rsidRPr="004009AF">
        <w:rPr>
          <w:color w:val="1A1A2E"/>
        </w:rPr>
        <w:t>Нативная</w:t>
      </w:r>
      <w:proofErr w:type="spellEnd"/>
      <w:r w:rsidRPr="004009AF">
        <w:rPr>
          <w:color w:val="1A1A2E"/>
        </w:rPr>
        <w:t xml:space="preserve"> интеграция с </w:t>
      </w:r>
      <w:proofErr w:type="spellStart"/>
      <w:r w:rsidRPr="004009AF">
        <w:rPr>
          <w:color w:val="1A1A2E"/>
        </w:rPr>
        <w:t>Hive</w:t>
      </w:r>
      <w:proofErr w:type="spellEnd"/>
      <w:r w:rsidRPr="004009AF">
        <w:rPr>
          <w:color w:val="1A1A2E"/>
        </w:rPr>
        <w:t>/</w:t>
      </w:r>
      <w:proofErr w:type="spellStart"/>
      <w:r w:rsidRPr="004009AF">
        <w:rPr>
          <w:color w:val="1A1A2E"/>
        </w:rPr>
        <w:t>Trino</w:t>
      </w:r>
      <w:proofErr w:type="spellEnd"/>
      <w:r w:rsidRPr="004009AF">
        <w:rPr>
          <w:color w:val="1A1A2E"/>
        </w:rPr>
        <w:t>/</w:t>
      </w:r>
      <w:proofErr w:type="spellStart"/>
      <w:r w:rsidRPr="004009AF">
        <w:rPr>
          <w:color w:val="1A1A2E"/>
        </w:rPr>
        <w:t>Kafka</w:t>
      </w:r>
      <w:proofErr w:type="spellEnd"/>
      <w:r w:rsidRPr="004009AF">
        <w:rPr>
          <w:color w:val="1A1A2E"/>
        </w:rPr>
        <w:t>/S3.</w:t>
      </w:r>
    </w:p>
    <w:p w14:paraId="3302EE1A" w14:textId="77777777" w:rsidR="00B560E5" w:rsidRPr="004009AF" w:rsidRDefault="00B75A83">
      <w:pPr>
        <w:numPr>
          <w:ilvl w:val="0"/>
          <w:numId w:val="20"/>
        </w:numPr>
        <w:ind w:left="1000"/>
        <w:jc w:val="both"/>
        <w:rPr>
          <w:color w:val="1A1A2E"/>
        </w:rPr>
      </w:pPr>
      <w:proofErr w:type="spellStart"/>
      <w:r w:rsidRPr="004009AF">
        <w:rPr>
          <w:color w:val="1A1A2E"/>
        </w:rPr>
        <w:t>Tag-based</w:t>
      </w:r>
      <w:proofErr w:type="spellEnd"/>
      <w:r w:rsidRPr="004009AF">
        <w:rPr>
          <w:color w:val="1A1A2E"/>
        </w:rPr>
        <w:t xml:space="preserve"> </w:t>
      </w:r>
      <w:proofErr w:type="spellStart"/>
      <w:r w:rsidRPr="004009AF">
        <w:rPr>
          <w:color w:val="1A1A2E"/>
        </w:rPr>
        <w:t>security</w:t>
      </w:r>
      <w:proofErr w:type="spellEnd"/>
      <w:r w:rsidRPr="004009AF">
        <w:rPr>
          <w:color w:val="1A1A2E"/>
        </w:rPr>
        <w:t xml:space="preserve">: </w:t>
      </w:r>
      <w:proofErr w:type="spellStart"/>
      <w:r w:rsidRPr="004009AF">
        <w:rPr>
          <w:color w:val="1A1A2E"/>
        </w:rPr>
        <w:t>Atlas</w:t>
      </w:r>
      <w:proofErr w:type="spellEnd"/>
      <w:r w:rsidRPr="004009AF">
        <w:rPr>
          <w:color w:val="1A1A2E"/>
        </w:rPr>
        <w:t xml:space="preserve"> классифицирует данные (PII, БТ, </w:t>
      </w:r>
      <w:proofErr w:type="spellStart"/>
      <w:r w:rsidRPr="004009AF">
        <w:rPr>
          <w:color w:val="1A1A2E"/>
        </w:rPr>
        <w:t>ПДн</w:t>
      </w:r>
      <w:proofErr w:type="spellEnd"/>
      <w:r w:rsidRPr="004009AF">
        <w:rPr>
          <w:color w:val="1A1A2E"/>
        </w:rPr>
        <w:t xml:space="preserve">) → </w:t>
      </w:r>
      <w:proofErr w:type="spellStart"/>
      <w:r w:rsidRPr="004009AF">
        <w:rPr>
          <w:color w:val="1A1A2E"/>
        </w:rPr>
        <w:t>Ranger</w:t>
      </w:r>
      <w:proofErr w:type="spellEnd"/>
      <w:r w:rsidRPr="004009AF">
        <w:rPr>
          <w:color w:val="1A1A2E"/>
        </w:rPr>
        <w:t xml:space="preserve"> автоматически применяет политики маскирования.</w:t>
      </w:r>
    </w:p>
    <w:p w14:paraId="127523AE" w14:textId="77777777" w:rsidR="00B560E5" w:rsidRDefault="00B75A83">
      <w:pPr>
        <w:numPr>
          <w:ilvl w:val="0"/>
          <w:numId w:val="20"/>
        </w:numPr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Hive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Metastore</w:t>
      </w:r>
      <w:proofErr w:type="spellEnd"/>
      <w:r>
        <w:rPr>
          <w:color w:val="1A1A2E"/>
          <w:sz w:val="24"/>
          <w:szCs w:val="24"/>
        </w:rPr>
        <w:t xml:space="preserve"> — стандартный каталог </w:t>
      </w:r>
      <w:proofErr w:type="spellStart"/>
      <w:r>
        <w:rPr>
          <w:color w:val="1A1A2E"/>
          <w:sz w:val="24"/>
          <w:szCs w:val="24"/>
        </w:rPr>
        <w:t>Iceberg</w:t>
      </w:r>
      <w:proofErr w:type="spellEnd"/>
      <w:r>
        <w:rPr>
          <w:color w:val="1A1A2E"/>
          <w:sz w:val="24"/>
          <w:szCs w:val="24"/>
        </w:rPr>
        <w:t>, поддерживается всеми движками (</w:t>
      </w:r>
      <w:proofErr w:type="spellStart"/>
      <w:r>
        <w:rPr>
          <w:color w:val="1A1A2E"/>
          <w:sz w:val="24"/>
          <w:szCs w:val="24"/>
        </w:rPr>
        <w:t>Spark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Flink</w:t>
      </w:r>
      <w:proofErr w:type="spellEnd"/>
      <w:r>
        <w:rPr>
          <w:color w:val="1A1A2E"/>
          <w:sz w:val="24"/>
          <w:szCs w:val="24"/>
        </w:rPr>
        <w:t>).</w:t>
      </w:r>
    </w:p>
    <w:p w14:paraId="32E68196" w14:textId="77777777" w:rsidR="00B560E5" w:rsidRDefault="00B75A83">
      <w:pPr>
        <w:numPr>
          <w:ilvl w:val="0"/>
          <w:numId w:val="20"/>
        </w:numPr>
        <w:ind w:left="1000"/>
        <w:jc w:val="both"/>
      </w:pPr>
      <w:proofErr w:type="spellStart"/>
      <w:r w:rsidRPr="00B75A83">
        <w:rPr>
          <w:b/>
          <w:bCs/>
          <w:color w:val="1E3A5F"/>
          <w:sz w:val="24"/>
          <w:szCs w:val="24"/>
          <w:lang w:val="en-US"/>
        </w:rPr>
        <w:t>Debezium</w:t>
      </w:r>
      <w:proofErr w:type="spellEnd"/>
      <w:r w:rsidRPr="00B75A83">
        <w:rPr>
          <w:b/>
          <w:bCs/>
          <w:color w:val="1E3A5F"/>
          <w:sz w:val="24"/>
          <w:szCs w:val="24"/>
          <w:lang w:val="en-US"/>
        </w:rPr>
        <w:t xml:space="preserve"> DB2</w:t>
      </w:r>
      <w:r w:rsidRPr="00B75A83">
        <w:rPr>
          <w:color w:val="1A1A2E"/>
          <w:sz w:val="24"/>
          <w:szCs w:val="24"/>
          <w:lang w:val="en-US"/>
        </w:rPr>
        <w:t xml:space="preserve"> — </w:t>
      </w:r>
      <w:proofErr w:type="spellStart"/>
      <w:r>
        <w:rPr>
          <w:color w:val="1A1A2E"/>
          <w:sz w:val="24"/>
          <w:szCs w:val="24"/>
        </w:rPr>
        <w:t>нативный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log-based CDC </w:t>
      </w:r>
      <w:r>
        <w:rPr>
          <w:color w:val="1A1A2E"/>
          <w:sz w:val="24"/>
          <w:szCs w:val="24"/>
        </w:rPr>
        <w:t>для</w:t>
      </w:r>
      <w:r w:rsidRPr="00B75A83">
        <w:rPr>
          <w:color w:val="1A1A2E"/>
          <w:sz w:val="24"/>
          <w:szCs w:val="24"/>
          <w:lang w:val="en-US"/>
        </w:rPr>
        <w:t xml:space="preserve"> Equation, PEGA, </w:t>
      </w:r>
      <w:r>
        <w:rPr>
          <w:color w:val="1A1A2E"/>
          <w:sz w:val="24"/>
          <w:szCs w:val="24"/>
        </w:rPr>
        <w:t>КХД</w:t>
      </w:r>
      <w:r w:rsidRPr="00B75A83">
        <w:rPr>
          <w:color w:val="1A1A2E"/>
          <w:sz w:val="24"/>
          <w:szCs w:val="24"/>
          <w:lang w:val="en-US"/>
        </w:rPr>
        <w:t xml:space="preserve">, </w:t>
      </w:r>
      <w:r>
        <w:rPr>
          <w:color w:val="1A1A2E"/>
          <w:sz w:val="24"/>
          <w:szCs w:val="24"/>
        </w:rPr>
        <w:t>УХД</w:t>
      </w:r>
      <w:r w:rsidRPr="00B75A83">
        <w:rPr>
          <w:color w:val="1A1A2E"/>
          <w:sz w:val="24"/>
          <w:szCs w:val="24"/>
          <w:lang w:val="en-US"/>
        </w:rPr>
        <w:t xml:space="preserve">. </w:t>
      </w:r>
      <w:proofErr w:type="spellStart"/>
      <w:r>
        <w:rPr>
          <w:color w:val="1A1A2E"/>
          <w:sz w:val="24"/>
          <w:szCs w:val="24"/>
        </w:rPr>
        <w:t>Open-source</w:t>
      </w:r>
      <w:proofErr w:type="spellEnd"/>
      <w:r>
        <w:rPr>
          <w:color w:val="1A1A2E"/>
          <w:sz w:val="24"/>
          <w:szCs w:val="24"/>
        </w:rPr>
        <w:t>, без лицензий.</w:t>
      </w:r>
    </w:p>
    <w:p w14:paraId="500613E2" w14:textId="77777777" w:rsidR="00B560E5" w:rsidRDefault="00B75A83">
      <w:pPr>
        <w:numPr>
          <w:ilvl w:val="0"/>
          <w:numId w:val="20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Все компоненты</w:t>
      </w:r>
      <w:r>
        <w:rPr>
          <w:color w:val="1A1A2E"/>
          <w:sz w:val="24"/>
          <w:szCs w:val="24"/>
        </w:rPr>
        <w:t xml:space="preserve"> — </w:t>
      </w:r>
      <w:proofErr w:type="spellStart"/>
      <w:r>
        <w:rPr>
          <w:color w:val="1A1A2E"/>
          <w:sz w:val="24"/>
          <w:szCs w:val="24"/>
        </w:rPr>
        <w:t>Apache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License</w:t>
      </w:r>
      <w:proofErr w:type="spellEnd"/>
      <w:r>
        <w:rPr>
          <w:color w:val="1A1A2E"/>
          <w:sz w:val="24"/>
          <w:szCs w:val="24"/>
        </w:rPr>
        <w:t xml:space="preserve"> 2.0, единый подход к </w:t>
      </w:r>
      <w:proofErr w:type="spellStart"/>
      <w:r>
        <w:rPr>
          <w:color w:val="1A1A2E"/>
          <w:sz w:val="24"/>
          <w:szCs w:val="24"/>
        </w:rPr>
        <w:t>security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advisories</w:t>
      </w:r>
      <w:proofErr w:type="spellEnd"/>
      <w:r>
        <w:rPr>
          <w:color w:val="1A1A2E"/>
          <w:sz w:val="24"/>
          <w:szCs w:val="24"/>
        </w:rPr>
        <w:t xml:space="preserve"> и релизам.</w:t>
      </w:r>
    </w:p>
    <w:p w14:paraId="279CBFFF" w14:textId="77777777" w:rsidR="004009AF" w:rsidRPr="004009AF" w:rsidRDefault="00B75A83" w:rsidP="004009AF">
      <w:pPr>
        <w:numPr>
          <w:ilvl w:val="0"/>
          <w:numId w:val="20"/>
        </w:numPr>
        <w:spacing w:after="200"/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Trino</w:t>
      </w:r>
      <w:proofErr w:type="spellEnd"/>
      <w:r>
        <w:rPr>
          <w:b/>
          <w:bCs/>
          <w:color w:val="1E3A5F"/>
          <w:sz w:val="24"/>
          <w:szCs w:val="24"/>
        </w:rPr>
        <w:t xml:space="preserve"> + </w:t>
      </w:r>
      <w:proofErr w:type="spellStart"/>
      <w:r>
        <w:rPr>
          <w:b/>
          <w:bCs/>
          <w:color w:val="1E3A5F"/>
          <w:sz w:val="24"/>
          <w:szCs w:val="24"/>
        </w:rPr>
        <w:t>Iceberg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Cognos</w:t>
      </w:r>
      <w:proofErr w:type="spellEnd"/>
      <w:r>
        <w:rPr>
          <w:color w:val="1A1A2E"/>
          <w:sz w:val="24"/>
          <w:szCs w:val="24"/>
        </w:rPr>
        <w:t xml:space="preserve"> подключается к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 xml:space="preserve"> через JDBC. </w:t>
      </w:r>
      <w:r w:rsidRPr="00B75A83">
        <w:rPr>
          <w:color w:val="1A1A2E"/>
          <w:sz w:val="24"/>
          <w:szCs w:val="24"/>
          <w:lang w:val="en-US"/>
        </w:rPr>
        <w:t xml:space="preserve">Materialized Iceberg tables </w:t>
      </w:r>
      <w:r>
        <w:rPr>
          <w:color w:val="1A1A2E"/>
          <w:sz w:val="24"/>
          <w:szCs w:val="24"/>
        </w:rPr>
        <w:t>для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витрин</w:t>
      </w:r>
      <w:r w:rsidRPr="00B75A83">
        <w:rPr>
          <w:color w:val="1A1A2E"/>
          <w:sz w:val="24"/>
          <w:szCs w:val="24"/>
          <w:lang w:val="en-US"/>
        </w:rPr>
        <w:t xml:space="preserve">, Z-order sorting, partition pruning. </w:t>
      </w:r>
      <w:proofErr w:type="spellStart"/>
      <w:r>
        <w:rPr>
          <w:color w:val="1A1A2E"/>
          <w:sz w:val="24"/>
          <w:szCs w:val="24"/>
        </w:rPr>
        <w:t>Resource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groups</w:t>
      </w:r>
      <w:proofErr w:type="spellEnd"/>
      <w:r>
        <w:rPr>
          <w:color w:val="1A1A2E"/>
          <w:sz w:val="24"/>
          <w:szCs w:val="24"/>
        </w:rPr>
        <w:t xml:space="preserve"> для </w:t>
      </w:r>
      <w:proofErr w:type="spellStart"/>
      <w:r>
        <w:rPr>
          <w:color w:val="1A1A2E"/>
          <w:sz w:val="24"/>
          <w:szCs w:val="24"/>
        </w:rPr>
        <w:t>приоритизации</w:t>
      </w:r>
      <w:proofErr w:type="spellEnd"/>
      <w:r>
        <w:rPr>
          <w:color w:val="1A1A2E"/>
          <w:sz w:val="24"/>
          <w:szCs w:val="24"/>
        </w:rPr>
        <w:t xml:space="preserve"> BI-нагрузки.</w:t>
      </w:r>
      <w:bookmarkStart w:id="43" w:name="_119zmynwjhgs" w:colFirst="0" w:colLast="0"/>
      <w:bookmarkEnd w:id="43"/>
    </w:p>
    <w:p w14:paraId="6A6F7A94" w14:textId="788FF4BC" w:rsidR="00B560E5" w:rsidRPr="004009AF" w:rsidRDefault="00B75A83" w:rsidP="004009AF">
      <w:pPr>
        <w:spacing w:after="200"/>
        <w:jc w:val="both"/>
        <w:rPr>
          <w:lang w:val="ru-RU"/>
        </w:rPr>
      </w:pPr>
      <w:r w:rsidRPr="004009AF">
        <w:rPr>
          <w:b/>
          <w:bCs/>
          <w:color w:val="000000" w:themeColor="text1"/>
          <w:sz w:val="24"/>
          <w:szCs w:val="24"/>
        </w:rPr>
        <w:t>Преимущества</w:t>
      </w:r>
      <w:r w:rsidR="004009AF">
        <w:rPr>
          <w:b/>
          <w:bCs/>
          <w:color w:val="000000" w:themeColor="text1"/>
          <w:sz w:val="24"/>
          <w:szCs w:val="24"/>
          <w:lang w:val="ru-RU"/>
        </w:rPr>
        <w:t>:</w:t>
      </w:r>
    </w:p>
    <w:p w14:paraId="51BE7A93" w14:textId="77777777" w:rsidR="00B560E5" w:rsidRDefault="00B75A83">
      <w:pPr>
        <w:numPr>
          <w:ilvl w:val="0"/>
          <w:numId w:val="24"/>
        </w:numPr>
        <w:spacing w:before="60"/>
        <w:ind w:left="1000"/>
        <w:jc w:val="both"/>
      </w:pPr>
      <w:r>
        <w:rPr>
          <w:b/>
          <w:bCs/>
          <w:color w:val="1E3A5F"/>
          <w:sz w:val="24"/>
          <w:szCs w:val="24"/>
        </w:rPr>
        <w:t xml:space="preserve">Единая экосистема </w:t>
      </w:r>
      <w:proofErr w:type="spellStart"/>
      <w:r>
        <w:rPr>
          <w:b/>
          <w:bCs/>
          <w:color w:val="1E3A5F"/>
          <w:sz w:val="24"/>
          <w:szCs w:val="24"/>
        </w:rPr>
        <w:t>Apache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проще обоснование для ИБ и архитектурного комитета.</w:t>
      </w:r>
    </w:p>
    <w:p w14:paraId="13712815" w14:textId="77777777" w:rsidR="00B560E5" w:rsidRPr="00B75A83" w:rsidRDefault="00B75A83">
      <w:pPr>
        <w:numPr>
          <w:ilvl w:val="0"/>
          <w:numId w:val="24"/>
        </w:numPr>
        <w:ind w:left="1000"/>
        <w:jc w:val="both"/>
        <w:rPr>
          <w:lang w:val="en-US"/>
        </w:rPr>
      </w:pPr>
      <w:r w:rsidRPr="00B75A83">
        <w:rPr>
          <w:b/>
          <w:bCs/>
          <w:color w:val="1E3A5F"/>
          <w:sz w:val="24"/>
          <w:szCs w:val="24"/>
          <w:lang w:val="en-US"/>
        </w:rPr>
        <w:lastRenderedPageBreak/>
        <w:t>Atlas + Ranger: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зрелый</w:t>
      </w:r>
      <w:r w:rsidRPr="00B75A83">
        <w:rPr>
          <w:color w:val="1A1A2E"/>
          <w:sz w:val="24"/>
          <w:szCs w:val="24"/>
          <w:lang w:val="en-US"/>
        </w:rPr>
        <w:t xml:space="preserve"> governance, </w:t>
      </w:r>
      <w:r>
        <w:rPr>
          <w:color w:val="1A1A2E"/>
          <w:sz w:val="24"/>
          <w:szCs w:val="24"/>
        </w:rPr>
        <w:t>проверенный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в</w:t>
      </w:r>
      <w:r w:rsidRPr="00B75A83">
        <w:rPr>
          <w:color w:val="1A1A2E"/>
          <w:sz w:val="24"/>
          <w:szCs w:val="24"/>
          <w:lang w:val="en-US"/>
        </w:rPr>
        <w:t xml:space="preserve"> production </w:t>
      </w:r>
      <w:r>
        <w:rPr>
          <w:color w:val="1A1A2E"/>
          <w:sz w:val="24"/>
          <w:szCs w:val="24"/>
        </w:rPr>
        <w:t>крупных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банков</w:t>
      </w:r>
      <w:r w:rsidRPr="00B75A83">
        <w:rPr>
          <w:color w:val="1A1A2E"/>
          <w:sz w:val="24"/>
          <w:szCs w:val="24"/>
          <w:lang w:val="en-US"/>
        </w:rPr>
        <w:t>. Row/column masking, tag-based policies.</w:t>
      </w:r>
    </w:p>
    <w:p w14:paraId="771B5676" w14:textId="77777777" w:rsidR="00B560E5" w:rsidRDefault="00B75A83">
      <w:pPr>
        <w:numPr>
          <w:ilvl w:val="0"/>
          <w:numId w:val="24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Нулевые лицензии.</w:t>
      </w:r>
    </w:p>
    <w:p w14:paraId="6ED0ECD8" w14:textId="77777777" w:rsidR="00B560E5" w:rsidRDefault="00B75A83">
      <w:pPr>
        <w:numPr>
          <w:ilvl w:val="0"/>
          <w:numId w:val="24"/>
        </w:numPr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Vendor-neutral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ASF — некоммерческая организация.</w:t>
      </w:r>
    </w:p>
    <w:p w14:paraId="601AFD99" w14:textId="77777777" w:rsidR="00B560E5" w:rsidRDefault="00B75A83">
      <w:pPr>
        <w:numPr>
          <w:ilvl w:val="0"/>
          <w:numId w:val="24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Меньше интеграции:</w:t>
      </w:r>
      <w:r>
        <w:rPr>
          <w:color w:val="1A1A2E"/>
          <w:sz w:val="24"/>
          <w:szCs w:val="24"/>
        </w:rPr>
        <w:t xml:space="preserve"> единый </w:t>
      </w:r>
      <w:proofErr w:type="spellStart"/>
      <w:r>
        <w:rPr>
          <w:color w:val="1A1A2E"/>
          <w:sz w:val="24"/>
          <w:szCs w:val="24"/>
        </w:rPr>
        <w:t>governance</w:t>
      </w:r>
      <w:proofErr w:type="spellEnd"/>
      <w:r>
        <w:rPr>
          <w:color w:val="1A1A2E"/>
          <w:sz w:val="24"/>
          <w:szCs w:val="24"/>
        </w:rPr>
        <w:t>-стек (</w:t>
      </w:r>
      <w:proofErr w:type="spellStart"/>
      <w:r>
        <w:rPr>
          <w:color w:val="1A1A2E"/>
          <w:sz w:val="24"/>
          <w:szCs w:val="24"/>
        </w:rPr>
        <w:t>vs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DataHub+OPA</w:t>
      </w:r>
      <w:proofErr w:type="spellEnd"/>
      <w:r>
        <w:rPr>
          <w:color w:val="1A1A2E"/>
          <w:sz w:val="24"/>
          <w:szCs w:val="24"/>
        </w:rPr>
        <w:t xml:space="preserve"> в Варианте 1).</w:t>
      </w:r>
    </w:p>
    <w:p w14:paraId="067FBC6A" w14:textId="77777777" w:rsidR="00B560E5" w:rsidRDefault="00B75A83">
      <w:pPr>
        <w:numPr>
          <w:ilvl w:val="0"/>
          <w:numId w:val="24"/>
        </w:numPr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Debezium</w:t>
      </w:r>
      <w:proofErr w:type="spellEnd"/>
      <w:r>
        <w:rPr>
          <w:b/>
          <w:bCs/>
          <w:color w:val="1E3A5F"/>
          <w:sz w:val="24"/>
          <w:szCs w:val="24"/>
        </w:rPr>
        <w:t xml:space="preserve"> DB2:</w:t>
      </w:r>
      <w:r>
        <w:rPr>
          <w:color w:val="1A1A2E"/>
          <w:sz w:val="24"/>
          <w:szCs w:val="24"/>
        </w:rPr>
        <w:t xml:space="preserve"> CDC для всех </w:t>
      </w:r>
      <w:proofErr w:type="spellStart"/>
      <w:r>
        <w:rPr>
          <w:color w:val="1A1A2E"/>
          <w:sz w:val="24"/>
          <w:szCs w:val="24"/>
        </w:rPr>
        <w:t>core-banking</w:t>
      </w:r>
      <w:proofErr w:type="spellEnd"/>
      <w:r>
        <w:rPr>
          <w:color w:val="1A1A2E"/>
          <w:sz w:val="24"/>
          <w:szCs w:val="24"/>
        </w:rPr>
        <w:t xml:space="preserve"> систем без лицензий и </w:t>
      </w:r>
      <w:proofErr w:type="spellStart"/>
      <w:r>
        <w:rPr>
          <w:color w:val="1A1A2E"/>
          <w:sz w:val="24"/>
          <w:szCs w:val="24"/>
        </w:rPr>
        <w:t>vendor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lock-in</w:t>
      </w:r>
      <w:proofErr w:type="spellEnd"/>
      <w:r>
        <w:rPr>
          <w:color w:val="1A1A2E"/>
          <w:sz w:val="24"/>
          <w:szCs w:val="24"/>
        </w:rPr>
        <w:t>.</w:t>
      </w:r>
    </w:p>
    <w:p w14:paraId="6D6BDC36" w14:textId="77777777" w:rsidR="00B560E5" w:rsidRDefault="00B75A83">
      <w:pPr>
        <w:numPr>
          <w:ilvl w:val="0"/>
          <w:numId w:val="24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Полный контроль:</w:t>
      </w:r>
      <w:r>
        <w:rPr>
          <w:color w:val="1A1A2E"/>
          <w:sz w:val="24"/>
          <w:szCs w:val="24"/>
        </w:rPr>
        <w:t xml:space="preserve"> обновления, конфигурация, </w:t>
      </w:r>
      <w:proofErr w:type="spellStart"/>
      <w:r>
        <w:rPr>
          <w:color w:val="1A1A2E"/>
          <w:sz w:val="24"/>
          <w:szCs w:val="24"/>
        </w:rPr>
        <w:t>roadmap</w:t>
      </w:r>
      <w:proofErr w:type="spellEnd"/>
      <w:r>
        <w:rPr>
          <w:color w:val="1A1A2E"/>
          <w:sz w:val="24"/>
          <w:szCs w:val="24"/>
        </w:rPr>
        <w:t xml:space="preserve"> — в руках команды Банка.</w:t>
      </w:r>
    </w:p>
    <w:p w14:paraId="5DEBFC2D" w14:textId="77777777" w:rsidR="00B560E5" w:rsidRDefault="00B75A83">
      <w:pPr>
        <w:numPr>
          <w:ilvl w:val="0"/>
          <w:numId w:val="24"/>
        </w:numPr>
        <w:spacing w:after="200"/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Pure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Lakehouse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единый </w:t>
      </w:r>
      <w:proofErr w:type="spellStart"/>
      <w:r>
        <w:rPr>
          <w:color w:val="1A1A2E"/>
          <w:sz w:val="24"/>
          <w:szCs w:val="24"/>
        </w:rPr>
        <w:t>Iceberg</w:t>
      </w:r>
      <w:proofErr w:type="spellEnd"/>
      <w:r>
        <w:rPr>
          <w:color w:val="1A1A2E"/>
          <w:sz w:val="24"/>
          <w:szCs w:val="24"/>
        </w:rPr>
        <w:t xml:space="preserve"> +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 xml:space="preserve"> — нет дублирования данных, проще эксплуатация.</w:t>
      </w:r>
    </w:p>
    <w:p w14:paraId="41362E3A" w14:textId="5D298BFF" w:rsidR="00B560E5" w:rsidRPr="004009AF" w:rsidRDefault="00B75A83" w:rsidP="004009AF">
      <w:pPr>
        <w:pStyle w:val="4"/>
        <w:keepNext w:val="0"/>
        <w:keepLines w:val="0"/>
        <w:spacing w:before="180" w:after="40"/>
        <w:rPr>
          <w:b/>
          <w:bCs/>
          <w:color w:val="000000" w:themeColor="text1"/>
          <w:lang w:val="ru-RU"/>
        </w:rPr>
      </w:pPr>
      <w:bookmarkStart w:id="44" w:name="_520u5e43x35i" w:colFirst="0" w:colLast="0"/>
      <w:bookmarkEnd w:id="44"/>
      <w:r w:rsidRPr="004009AF">
        <w:rPr>
          <w:b/>
          <w:bCs/>
          <w:color w:val="000000" w:themeColor="text1"/>
        </w:rPr>
        <w:t>Ограничения</w:t>
      </w:r>
      <w:r w:rsidR="004009AF">
        <w:rPr>
          <w:b/>
          <w:bCs/>
          <w:color w:val="000000" w:themeColor="text1"/>
          <w:lang w:val="ru-RU"/>
        </w:rPr>
        <w:t>:</w:t>
      </w:r>
    </w:p>
    <w:p w14:paraId="569845C7" w14:textId="77777777" w:rsidR="00B560E5" w:rsidRDefault="00B75A83">
      <w:pPr>
        <w:numPr>
          <w:ilvl w:val="0"/>
          <w:numId w:val="7"/>
        </w:numPr>
        <w:spacing w:before="60"/>
        <w:ind w:left="1000"/>
        <w:jc w:val="both"/>
      </w:pPr>
      <w:r>
        <w:rPr>
          <w:b/>
          <w:bCs/>
          <w:color w:val="1E3A5F"/>
          <w:sz w:val="24"/>
          <w:szCs w:val="24"/>
        </w:rPr>
        <w:t>Нет коммерческой поддержки:</w:t>
      </w:r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critical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bug</w:t>
      </w:r>
      <w:proofErr w:type="spellEnd"/>
      <w:r>
        <w:rPr>
          <w:color w:val="1A1A2E"/>
          <w:sz w:val="24"/>
          <w:szCs w:val="24"/>
        </w:rPr>
        <w:t xml:space="preserve"> = </w:t>
      </w:r>
      <w:proofErr w:type="spellStart"/>
      <w:r>
        <w:rPr>
          <w:color w:val="1A1A2E"/>
          <w:sz w:val="24"/>
          <w:szCs w:val="24"/>
        </w:rPr>
        <w:t>community-fix</w:t>
      </w:r>
      <w:proofErr w:type="spellEnd"/>
      <w:r>
        <w:rPr>
          <w:color w:val="1A1A2E"/>
          <w:sz w:val="24"/>
          <w:szCs w:val="24"/>
        </w:rPr>
        <w:t xml:space="preserve"> или самостоятельный </w:t>
      </w:r>
      <w:proofErr w:type="spellStart"/>
      <w:r>
        <w:rPr>
          <w:color w:val="1A1A2E"/>
          <w:sz w:val="24"/>
          <w:szCs w:val="24"/>
        </w:rPr>
        <w:t>патч</w:t>
      </w:r>
      <w:proofErr w:type="spellEnd"/>
      <w:r>
        <w:rPr>
          <w:color w:val="1A1A2E"/>
          <w:sz w:val="24"/>
          <w:szCs w:val="24"/>
        </w:rPr>
        <w:t>.</w:t>
      </w:r>
    </w:p>
    <w:p w14:paraId="2AB9D3E9" w14:textId="77777777" w:rsidR="00B560E5" w:rsidRDefault="00B75A83">
      <w:pPr>
        <w:numPr>
          <w:ilvl w:val="0"/>
          <w:numId w:val="7"/>
        </w:numPr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Atlas</w:t>
      </w:r>
      <w:proofErr w:type="spellEnd"/>
      <w:r>
        <w:rPr>
          <w:b/>
          <w:bCs/>
          <w:color w:val="1E3A5F"/>
          <w:sz w:val="24"/>
          <w:szCs w:val="24"/>
        </w:rPr>
        <w:t xml:space="preserve"> UI слабее </w:t>
      </w:r>
      <w:proofErr w:type="spellStart"/>
      <w:r>
        <w:rPr>
          <w:b/>
          <w:bCs/>
          <w:color w:val="1E3A5F"/>
          <w:sz w:val="24"/>
          <w:szCs w:val="24"/>
        </w:rPr>
        <w:t>DataHub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менее развитый </w:t>
      </w:r>
      <w:proofErr w:type="spellStart"/>
      <w:r>
        <w:rPr>
          <w:color w:val="1A1A2E"/>
          <w:sz w:val="24"/>
          <w:szCs w:val="24"/>
        </w:rPr>
        <w:t>self-service</w:t>
      </w:r>
      <w:proofErr w:type="spellEnd"/>
      <w:r>
        <w:rPr>
          <w:color w:val="1A1A2E"/>
          <w:sz w:val="24"/>
          <w:szCs w:val="24"/>
        </w:rPr>
        <w:t xml:space="preserve"> для бизнес-пользователей.</w:t>
      </w:r>
    </w:p>
    <w:p w14:paraId="36036BB6" w14:textId="77777777" w:rsidR="00B560E5" w:rsidRDefault="00B75A83">
      <w:pPr>
        <w:numPr>
          <w:ilvl w:val="0"/>
          <w:numId w:val="7"/>
        </w:numPr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Trino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concurrency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для ~300 параллельных пользователей </w:t>
      </w:r>
      <w:proofErr w:type="spellStart"/>
      <w:r>
        <w:rPr>
          <w:color w:val="1A1A2E"/>
          <w:sz w:val="24"/>
          <w:szCs w:val="24"/>
        </w:rPr>
        <w:t>Cognos</w:t>
      </w:r>
      <w:proofErr w:type="spellEnd"/>
      <w:r>
        <w:rPr>
          <w:color w:val="1A1A2E"/>
          <w:sz w:val="24"/>
          <w:szCs w:val="24"/>
        </w:rPr>
        <w:t xml:space="preserve"> требуется правильный </w:t>
      </w:r>
      <w:proofErr w:type="spellStart"/>
      <w:r>
        <w:rPr>
          <w:color w:val="1A1A2E"/>
          <w:sz w:val="24"/>
          <w:szCs w:val="24"/>
        </w:rPr>
        <w:t>sizing</w:t>
      </w:r>
      <w:proofErr w:type="spellEnd"/>
      <w:r>
        <w:rPr>
          <w:color w:val="1A1A2E"/>
          <w:sz w:val="24"/>
          <w:szCs w:val="24"/>
        </w:rPr>
        <w:t xml:space="preserve"> (</w:t>
      </w:r>
      <w:proofErr w:type="spellStart"/>
      <w:r>
        <w:rPr>
          <w:color w:val="1A1A2E"/>
          <w:sz w:val="24"/>
          <w:szCs w:val="24"/>
        </w:rPr>
        <w:t>resource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groups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workers</w:t>
      </w:r>
      <w:proofErr w:type="spellEnd"/>
      <w:r>
        <w:rPr>
          <w:color w:val="1A1A2E"/>
          <w:sz w:val="24"/>
          <w:szCs w:val="24"/>
        </w:rPr>
        <w:t>). Рекомендуется нагрузочное тестирование.</w:t>
      </w:r>
    </w:p>
    <w:p w14:paraId="3C47E555" w14:textId="77777777" w:rsidR="00B560E5" w:rsidRDefault="00B75A83">
      <w:pPr>
        <w:numPr>
          <w:ilvl w:val="0"/>
          <w:numId w:val="7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Обновления ручные:</w:t>
      </w:r>
      <w:r>
        <w:rPr>
          <w:color w:val="1A1A2E"/>
          <w:sz w:val="24"/>
          <w:szCs w:val="24"/>
        </w:rPr>
        <w:t xml:space="preserve"> матрица совместимости, регрессионные тесты.</w:t>
      </w:r>
    </w:p>
    <w:p w14:paraId="2D35BAE8" w14:textId="77777777" w:rsidR="00B560E5" w:rsidRPr="00B75A83" w:rsidRDefault="00B75A83">
      <w:pPr>
        <w:numPr>
          <w:ilvl w:val="0"/>
          <w:numId w:val="7"/>
        </w:numPr>
        <w:ind w:left="1000"/>
        <w:jc w:val="both"/>
        <w:rPr>
          <w:lang w:val="en-US"/>
        </w:rPr>
      </w:pPr>
      <w:r w:rsidRPr="00B75A83">
        <w:rPr>
          <w:b/>
          <w:bCs/>
          <w:color w:val="1E3A5F"/>
          <w:sz w:val="24"/>
          <w:szCs w:val="24"/>
          <w:lang w:val="en-US"/>
        </w:rPr>
        <w:t>Kerberos: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proofErr w:type="spellStart"/>
      <w:r w:rsidRPr="00B75A83">
        <w:rPr>
          <w:color w:val="1A1A2E"/>
          <w:sz w:val="24"/>
          <w:szCs w:val="24"/>
          <w:lang w:val="en-US"/>
        </w:rPr>
        <w:t>Atlas+Ranger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могут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потребовать</w:t>
      </w:r>
      <w:r w:rsidRPr="00B75A83">
        <w:rPr>
          <w:color w:val="1A1A2E"/>
          <w:sz w:val="24"/>
          <w:szCs w:val="24"/>
          <w:lang w:val="en-US"/>
        </w:rPr>
        <w:t xml:space="preserve"> Kerberos (SPNEGO).</w:t>
      </w:r>
    </w:p>
    <w:p w14:paraId="015025A2" w14:textId="1EFC5A86" w:rsidR="004009AF" w:rsidRDefault="00B75A83">
      <w:pPr>
        <w:numPr>
          <w:ilvl w:val="0"/>
          <w:numId w:val="7"/>
        </w:numPr>
        <w:spacing w:after="200"/>
        <w:ind w:left="1000"/>
        <w:jc w:val="both"/>
        <w:rPr>
          <w:color w:val="1A1A2E"/>
          <w:sz w:val="24"/>
          <w:szCs w:val="24"/>
        </w:rPr>
      </w:pPr>
      <w:r>
        <w:rPr>
          <w:b/>
          <w:bCs/>
          <w:color w:val="1E3A5F"/>
          <w:sz w:val="24"/>
          <w:szCs w:val="24"/>
        </w:rPr>
        <w:t>Нет сертификации</w:t>
      </w:r>
      <w:r>
        <w:rPr>
          <w:color w:val="1A1A2E"/>
          <w:sz w:val="24"/>
          <w:szCs w:val="24"/>
        </w:rPr>
        <w:t xml:space="preserve"> в РБ/РФ.</w:t>
      </w:r>
    </w:p>
    <w:p w14:paraId="1B4E1EB2" w14:textId="1D5CB567" w:rsidR="00B560E5" w:rsidRPr="004009AF" w:rsidRDefault="004009AF" w:rsidP="004009AF">
      <w:pPr>
        <w:rPr>
          <w:color w:val="1A1A2E"/>
          <w:sz w:val="24"/>
          <w:szCs w:val="24"/>
        </w:rPr>
      </w:pPr>
      <w:r>
        <w:rPr>
          <w:color w:val="1A1A2E"/>
          <w:sz w:val="24"/>
          <w:szCs w:val="24"/>
        </w:rPr>
        <w:br w:type="page"/>
      </w:r>
    </w:p>
    <w:p w14:paraId="7AC07909" w14:textId="77777777" w:rsidR="00B560E5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</w:rPr>
      </w:pPr>
      <w:bookmarkStart w:id="45" w:name="_693ahuuz0ugi" w:colFirst="0" w:colLast="0"/>
      <w:bookmarkStart w:id="46" w:name="_Toc229130797"/>
      <w:bookmarkEnd w:id="45"/>
      <w:r>
        <w:rPr>
          <w:b/>
          <w:bCs/>
          <w:color w:val="1E3A5F"/>
          <w:sz w:val="26"/>
          <w:szCs w:val="26"/>
        </w:rPr>
        <w:lastRenderedPageBreak/>
        <w:t xml:space="preserve">5.4. Вариант 3 — </w:t>
      </w:r>
      <w:proofErr w:type="spellStart"/>
      <w:r>
        <w:rPr>
          <w:b/>
          <w:bCs/>
          <w:color w:val="1E3A5F"/>
          <w:sz w:val="26"/>
          <w:szCs w:val="26"/>
        </w:rPr>
        <w:t>Arenadata</w:t>
      </w:r>
      <w:proofErr w:type="spellEnd"/>
      <w:r>
        <w:rPr>
          <w:b/>
          <w:bCs/>
          <w:color w:val="1E3A5F"/>
          <w:sz w:val="26"/>
          <w:szCs w:val="26"/>
        </w:rPr>
        <w:t xml:space="preserve"> </w:t>
      </w:r>
      <w:proofErr w:type="spellStart"/>
      <w:r>
        <w:rPr>
          <w:b/>
          <w:bCs/>
          <w:color w:val="1E3A5F"/>
          <w:sz w:val="26"/>
          <w:szCs w:val="26"/>
        </w:rPr>
        <w:t>Platform</w:t>
      </w:r>
      <w:bookmarkEnd w:id="46"/>
      <w:proofErr w:type="spellEnd"/>
    </w:p>
    <w:p w14:paraId="44F04F86" w14:textId="77777777" w:rsidR="00B560E5" w:rsidRDefault="00B75A83" w:rsidP="004009AF">
      <w:pPr>
        <w:spacing w:before="100" w:after="100"/>
        <w:ind w:firstLine="567"/>
        <w:jc w:val="both"/>
        <w:rPr>
          <w:color w:val="1A1A2E"/>
          <w:sz w:val="24"/>
          <w:szCs w:val="24"/>
        </w:rPr>
      </w:pPr>
      <w:r>
        <w:rPr>
          <w:b/>
          <w:bCs/>
          <w:color w:val="1E3A5F"/>
          <w:sz w:val="24"/>
          <w:szCs w:val="24"/>
        </w:rPr>
        <w:t>Философия:</w:t>
      </w:r>
      <w:r>
        <w:rPr>
          <w:color w:val="1A1A2E"/>
          <w:sz w:val="24"/>
          <w:szCs w:val="24"/>
        </w:rPr>
        <w:t xml:space="preserve"> единый </w:t>
      </w:r>
      <w:proofErr w:type="spellStart"/>
      <w:r>
        <w:rPr>
          <w:color w:val="1A1A2E"/>
          <w:sz w:val="24"/>
          <w:szCs w:val="24"/>
        </w:rPr>
        <w:t>вендор</w:t>
      </w:r>
      <w:proofErr w:type="spellEnd"/>
      <w:r>
        <w:rPr>
          <w:color w:val="1A1A2E"/>
          <w:sz w:val="24"/>
          <w:szCs w:val="24"/>
        </w:rPr>
        <w:t xml:space="preserve"> (</w:t>
      </w:r>
      <w:proofErr w:type="spellStart"/>
      <w:r>
        <w:rPr>
          <w:color w:val="1A1A2E"/>
          <w:sz w:val="24"/>
          <w:szCs w:val="24"/>
        </w:rPr>
        <w:t>Arenadata</w:t>
      </w:r>
      <w:proofErr w:type="spellEnd"/>
      <w:r>
        <w:rPr>
          <w:color w:val="1A1A2E"/>
          <w:sz w:val="24"/>
          <w:szCs w:val="24"/>
        </w:rPr>
        <w:t xml:space="preserve">, Россия) с коммерческой поддержкой и сертификацией ФСТЭК. Полная платформа: ADH </w:t>
      </w:r>
      <w:proofErr w:type="spellStart"/>
      <w:r>
        <w:rPr>
          <w:color w:val="1A1A2E"/>
          <w:sz w:val="24"/>
          <w:szCs w:val="24"/>
        </w:rPr>
        <w:t>Hyperwave</w:t>
      </w:r>
      <w:proofErr w:type="spellEnd"/>
      <w:r>
        <w:rPr>
          <w:color w:val="1A1A2E"/>
          <w:sz w:val="24"/>
          <w:szCs w:val="24"/>
        </w:rPr>
        <w:t xml:space="preserve"> (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Spark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Hive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Flink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Impala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Airflow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Atlas</w:t>
      </w:r>
      <w:proofErr w:type="spellEnd"/>
      <w:r>
        <w:rPr>
          <w:color w:val="1A1A2E"/>
          <w:sz w:val="24"/>
          <w:szCs w:val="24"/>
        </w:rPr>
        <w:t>, HDFS/</w:t>
      </w:r>
      <w:proofErr w:type="spellStart"/>
      <w:r>
        <w:rPr>
          <w:color w:val="1A1A2E"/>
          <w:sz w:val="24"/>
          <w:szCs w:val="24"/>
        </w:rPr>
        <w:t>Ozone</w:t>
      </w:r>
      <w:proofErr w:type="spellEnd"/>
      <w:r>
        <w:rPr>
          <w:color w:val="1A1A2E"/>
          <w:sz w:val="24"/>
          <w:szCs w:val="24"/>
        </w:rPr>
        <w:t xml:space="preserve">, HUE, </w:t>
      </w:r>
      <w:proofErr w:type="spellStart"/>
      <w:r>
        <w:rPr>
          <w:color w:val="1A1A2E"/>
          <w:sz w:val="24"/>
          <w:szCs w:val="24"/>
        </w:rPr>
        <w:t>Kyuubi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Zeppelin</w:t>
      </w:r>
      <w:proofErr w:type="spellEnd"/>
      <w:r>
        <w:rPr>
          <w:color w:val="1A1A2E"/>
          <w:sz w:val="24"/>
          <w:szCs w:val="24"/>
        </w:rPr>
        <w:t>) + ADS (</w:t>
      </w:r>
      <w:proofErr w:type="spellStart"/>
      <w:r>
        <w:rPr>
          <w:color w:val="1A1A2E"/>
          <w:sz w:val="24"/>
          <w:szCs w:val="24"/>
        </w:rPr>
        <w:t>Kafka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NiFi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Debezium</w:t>
      </w:r>
      <w:proofErr w:type="spellEnd"/>
      <w:r>
        <w:rPr>
          <w:color w:val="1A1A2E"/>
          <w:sz w:val="24"/>
          <w:szCs w:val="24"/>
        </w:rPr>
        <w:t>) + ADPS (</w:t>
      </w:r>
      <w:proofErr w:type="spellStart"/>
      <w:r>
        <w:rPr>
          <w:color w:val="1A1A2E"/>
          <w:sz w:val="24"/>
          <w:szCs w:val="24"/>
        </w:rPr>
        <w:t>Ranger</w:t>
      </w:r>
      <w:proofErr w:type="spellEnd"/>
      <w:r>
        <w:rPr>
          <w:color w:val="1A1A2E"/>
          <w:sz w:val="24"/>
          <w:szCs w:val="24"/>
        </w:rPr>
        <w:t xml:space="preserve">). Управление через ADCM. Все компоненты — в составе платформы. Чистый </w:t>
      </w:r>
      <w:proofErr w:type="spellStart"/>
      <w:r>
        <w:rPr>
          <w:color w:val="1A1A2E"/>
          <w:sz w:val="24"/>
          <w:szCs w:val="24"/>
        </w:rPr>
        <w:t>Lakehouse</w:t>
      </w:r>
      <w:proofErr w:type="spellEnd"/>
      <w:r>
        <w:rPr>
          <w:color w:val="1A1A2E"/>
          <w:sz w:val="24"/>
          <w:szCs w:val="24"/>
        </w:rPr>
        <w:t xml:space="preserve"> — витрины в </w:t>
      </w:r>
      <w:proofErr w:type="spellStart"/>
      <w:r>
        <w:rPr>
          <w:color w:val="1A1A2E"/>
          <w:sz w:val="24"/>
          <w:szCs w:val="24"/>
        </w:rPr>
        <w:t>Iceberg</w:t>
      </w:r>
      <w:proofErr w:type="spellEnd"/>
      <w:r>
        <w:rPr>
          <w:color w:val="1A1A2E"/>
          <w:sz w:val="24"/>
          <w:szCs w:val="24"/>
        </w:rPr>
        <w:t xml:space="preserve">, SQL через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>.</w:t>
      </w:r>
    </w:p>
    <w:p w14:paraId="5227936E" w14:textId="77777777" w:rsidR="00B560E5" w:rsidRDefault="00B75A83">
      <w:pPr>
        <w:spacing w:before="100" w:after="100"/>
        <w:jc w:val="both"/>
        <w:rPr>
          <w:color w:val="1A1A2E"/>
          <w:sz w:val="24"/>
          <w:szCs w:val="24"/>
        </w:rPr>
      </w:pPr>
      <w:r>
        <w:rPr>
          <w:noProof/>
          <w:color w:val="1A1A2E"/>
          <w:sz w:val="24"/>
          <w:szCs w:val="24"/>
          <w:lang w:val="ru-RU"/>
        </w:rPr>
        <w:drawing>
          <wp:inline distT="114300" distB="114300" distL="114300" distR="114300" wp14:anchorId="7F273229" wp14:editId="1DBC5AF0">
            <wp:extent cx="5731200" cy="377190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771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34FD54D" w14:textId="77777777" w:rsidR="00B560E5" w:rsidRDefault="00B75A83">
      <w:pPr>
        <w:spacing w:before="100" w:after="100"/>
        <w:jc w:val="center"/>
        <w:rPr>
          <w:color w:val="1A1A2E"/>
          <w:sz w:val="24"/>
          <w:szCs w:val="24"/>
        </w:rPr>
      </w:pPr>
      <w:r>
        <w:rPr>
          <w:color w:val="1A1A2E"/>
          <w:sz w:val="24"/>
          <w:szCs w:val="24"/>
        </w:rPr>
        <w:t xml:space="preserve">Рисунок 3. Архитектурная схема DLH </w:t>
      </w:r>
      <w:proofErr w:type="spellStart"/>
      <w:r>
        <w:rPr>
          <w:color w:val="1A1A2E"/>
          <w:sz w:val="24"/>
          <w:szCs w:val="24"/>
        </w:rPr>
        <w:t>Arenadata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Platform</w:t>
      </w:r>
      <w:proofErr w:type="spellEnd"/>
    </w:p>
    <w:p w14:paraId="38B6CBDB" w14:textId="77777777" w:rsidR="00B560E5" w:rsidRDefault="00B560E5">
      <w:pPr>
        <w:spacing w:before="100" w:after="100"/>
        <w:jc w:val="center"/>
        <w:rPr>
          <w:color w:val="1A1A2E"/>
          <w:sz w:val="24"/>
          <w:szCs w:val="24"/>
        </w:rPr>
      </w:pPr>
    </w:p>
    <w:tbl>
      <w:tblPr>
        <w:tblStyle w:val="ac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271"/>
        <w:gridCol w:w="4213"/>
        <w:gridCol w:w="1378"/>
        <w:gridCol w:w="1163"/>
      </w:tblGrid>
      <w:tr w:rsidR="00B560E5" w14:paraId="42057AC6" w14:textId="77777777">
        <w:trPr>
          <w:trHeight w:val="450"/>
        </w:trPr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7B76514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Функция</w:t>
            </w:r>
          </w:p>
        </w:tc>
        <w:tc>
          <w:tcPr>
            <w:tcW w:w="4213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1AD85E9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Компонент</w:t>
            </w:r>
          </w:p>
        </w:tc>
        <w:tc>
          <w:tcPr>
            <w:tcW w:w="1378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8F706B8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Платформа</w:t>
            </w:r>
          </w:p>
        </w:tc>
        <w:tc>
          <w:tcPr>
            <w:tcW w:w="1163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7C9C132" w14:textId="77777777" w:rsidR="00B560E5" w:rsidRDefault="00B75A83">
            <w:pPr>
              <w:spacing w:before="120" w:after="220"/>
              <w:rPr>
                <w:color w:val="1A1A2E"/>
              </w:rPr>
            </w:pPr>
            <w:proofErr w:type="spellStart"/>
            <w:r>
              <w:rPr>
                <w:b/>
                <w:bCs/>
                <w:color w:val="FFFFFF"/>
              </w:rPr>
              <w:t>Деплой</w:t>
            </w:r>
            <w:proofErr w:type="spellEnd"/>
          </w:p>
        </w:tc>
      </w:tr>
      <w:tr w:rsidR="00B560E5" w14:paraId="0CC622BB" w14:textId="77777777">
        <w:trPr>
          <w:trHeight w:val="420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743CF1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Управление кластерами</w:t>
            </w:r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F6C013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ADCM (</w:t>
            </w:r>
            <w:proofErr w:type="spellStart"/>
            <w:r>
              <w:rPr>
                <w:color w:val="1A1A2E"/>
              </w:rPr>
              <w:t>Arenadata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Cluster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Manager</w:t>
            </w:r>
            <w:proofErr w:type="spellEnd"/>
            <w:r>
              <w:rPr>
                <w:color w:val="1A1A2E"/>
              </w:rPr>
              <w:t>)</w:t>
            </w:r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D786C3B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Arenadata</w:t>
            </w:r>
            <w:proofErr w:type="spellEnd"/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FDD02E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Docker</w:t>
            </w:r>
            <w:proofErr w:type="spellEnd"/>
          </w:p>
        </w:tc>
      </w:tr>
      <w:tr w:rsidR="00B560E5" w14:paraId="1F9AD817" w14:textId="77777777">
        <w:trPr>
          <w:trHeight w:val="675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82F115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Платформа данных (ADH </w:t>
            </w:r>
            <w:proofErr w:type="spellStart"/>
            <w:r>
              <w:rPr>
                <w:color w:val="1A1A2E"/>
              </w:rPr>
              <w:t>Hyperwave</w:t>
            </w:r>
            <w:proofErr w:type="spellEnd"/>
            <w:r>
              <w:rPr>
                <w:color w:val="1A1A2E"/>
              </w:rPr>
              <w:t>)</w:t>
            </w:r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0B7F870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proofErr w:type="spellStart"/>
            <w:r w:rsidRPr="00B75A83">
              <w:rPr>
                <w:color w:val="1A1A2E"/>
                <w:lang w:val="en-US"/>
              </w:rPr>
              <w:t>Trino</w:t>
            </w:r>
            <w:proofErr w:type="spellEnd"/>
            <w:r w:rsidRPr="00B75A83">
              <w:rPr>
                <w:color w:val="1A1A2E"/>
                <w:lang w:val="en-US"/>
              </w:rPr>
              <w:t xml:space="preserve">, Spark, Hive, </w:t>
            </w:r>
            <w:proofErr w:type="spellStart"/>
            <w:r w:rsidRPr="00B75A83">
              <w:rPr>
                <w:color w:val="1A1A2E"/>
                <w:lang w:val="en-US"/>
              </w:rPr>
              <w:t>Flink</w:t>
            </w:r>
            <w:proofErr w:type="spellEnd"/>
            <w:r w:rsidRPr="00B75A83">
              <w:rPr>
                <w:color w:val="1A1A2E"/>
                <w:lang w:val="en-US"/>
              </w:rPr>
              <w:t xml:space="preserve">, Impala, Airflow, Atlas, HDFS/Ozone, HUE, </w:t>
            </w:r>
            <w:proofErr w:type="spellStart"/>
            <w:r w:rsidRPr="00B75A83">
              <w:rPr>
                <w:color w:val="1A1A2E"/>
                <w:lang w:val="en-US"/>
              </w:rPr>
              <w:t>Kyuubi</w:t>
            </w:r>
            <w:proofErr w:type="spellEnd"/>
            <w:r w:rsidRPr="00B75A83">
              <w:rPr>
                <w:color w:val="1A1A2E"/>
                <w:lang w:val="en-US"/>
              </w:rPr>
              <w:t>, Zeppelin</w:t>
            </w:r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CC2BA6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Arenadata</w:t>
            </w:r>
            <w:proofErr w:type="spellEnd"/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574DEF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VM + k8s</w:t>
            </w:r>
          </w:p>
        </w:tc>
      </w:tr>
      <w:tr w:rsidR="00B560E5" w14:paraId="207AA101" w14:textId="77777777">
        <w:trPr>
          <w:trHeight w:val="675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260B7E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lastRenderedPageBreak/>
              <w:t>Streaming</w:t>
            </w:r>
            <w:proofErr w:type="spellEnd"/>
            <w:r>
              <w:rPr>
                <w:color w:val="1A1A2E"/>
              </w:rPr>
              <w:t xml:space="preserve"> / CDC / </w:t>
            </w:r>
            <w:proofErr w:type="spellStart"/>
            <w:r>
              <w:rPr>
                <w:color w:val="1A1A2E"/>
              </w:rPr>
              <w:t>Ingest</w:t>
            </w:r>
            <w:proofErr w:type="spellEnd"/>
            <w:r>
              <w:rPr>
                <w:color w:val="1A1A2E"/>
              </w:rPr>
              <w:t xml:space="preserve"> (ADS)</w:t>
            </w:r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37C190C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r w:rsidRPr="00B75A83">
              <w:rPr>
                <w:color w:val="1A1A2E"/>
                <w:lang w:val="en-US"/>
              </w:rPr>
              <w:t xml:space="preserve">Apache Kafka, </w:t>
            </w:r>
            <w:proofErr w:type="spellStart"/>
            <w:r w:rsidRPr="00B75A83">
              <w:rPr>
                <w:color w:val="1A1A2E"/>
                <w:lang w:val="en-US"/>
              </w:rPr>
              <w:t>NiFi</w:t>
            </w:r>
            <w:proofErr w:type="spellEnd"/>
            <w:r w:rsidRPr="00B75A83">
              <w:rPr>
                <w:color w:val="1A1A2E"/>
                <w:lang w:val="en-US"/>
              </w:rPr>
              <w:t xml:space="preserve">, </w:t>
            </w:r>
            <w:proofErr w:type="spellStart"/>
            <w:r w:rsidRPr="00B75A83">
              <w:rPr>
                <w:color w:val="1A1A2E"/>
                <w:lang w:val="en-US"/>
              </w:rPr>
              <w:t>Debezium</w:t>
            </w:r>
            <w:proofErr w:type="spellEnd"/>
            <w:r w:rsidRPr="00B75A83">
              <w:rPr>
                <w:color w:val="1A1A2E"/>
                <w:lang w:val="en-US"/>
              </w:rPr>
              <w:t xml:space="preserve"> (Kafka Connect)</w:t>
            </w:r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AD9AC1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Arenadata</w:t>
            </w:r>
            <w:proofErr w:type="spellEnd"/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BAABF5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VM + k8s</w:t>
            </w:r>
          </w:p>
        </w:tc>
      </w:tr>
      <w:tr w:rsidR="00B560E5" w14:paraId="58B2D31F" w14:textId="77777777">
        <w:trPr>
          <w:trHeight w:val="675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B7F72A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Security</w:t>
            </w:r>
            <w:proofErr w:type="spellEnd"/>
            <w:r>
              <w:rPr>
                <w:color w:val="1A1A2E"/>
              </w:rPr>
              <w:t xml:space="preserve"> / </w:t>
            </w:r>
            <w:proofErr w:type="spellStart"/>
            <w:r>
              <w:rPr>
                <w:color w:val="1A1A2E"/>
              </w:rPr>
              <w:t>Authorization</w:t>
            </w:r>
            <w:proofErr w:type="spellEnd"/>
            <w:r>
              <w:rPr>
                <w:color w:val="1A1A2E"/>
              </w:rPr>
              <w:t xml:space="preserve"> (ADPS)</w:t>
            </w:r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35DB7C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Apache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Ranger</w:t>
            </w:r>
            <w:proofErr w:type="spellEnd"/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D60EC1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Arenadata</w:t>
            </w:r>
            <w:proofErr w:type="spellEnd"/>
            <w:r>
              <w:rPr>
                <w:color w:val="1A1A2E"/>
              </w:rPr>
              <w:t xml:space="preserve"> (ADPS)</w:t>
            </w:r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A4F210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VM / k8s</w:t>
            </w:r>
          </w:p>
        </w:tc>
      </w:tr>
      <w:tr w:rsidR="00B560E5" w14:paraId="69E1B808" w14:textId="77777777">
        <w:trPr>
          <w:trHeight w:val="420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F5A345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SQL </w:t>
            </w:r>
            <w:proofErr w:type="spellStart"/>
            <w:r>
              <w:rPr>
                <w:color w:val="1A1A2E"/>
              </w:rPr>
              <w:t>engine</w:t>
            </w:r>
            <w:proofErr w:type="spellEnd"/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296AC8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Trino</w:t>
            </w:r>
            <w:proofErr w:type="spellEnd"/>
            <w:r>
              <w:rPr>
                <w:color w:val="1A1A2E"/>
              </w:rPr>
              <w:t xml:space="preserve"> (ADH </w:t>
            </w:r>
            <w:proofErr w:type="spellStart"/>
            <w:r>
              <w:rPr>
                <w:color w:val="1A1A2E"/>
              </w:rPr>
              <w:t>Hyperwave</w:t>
            </w:r>
            <w:proofErr w:type="spellEnd"/>
            <w:r>
              <w:rPr>
                <w:color w:val="1A1A2E"/>
              </w:rPr>
              <w:t>)</w:t>
            </w:r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966408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Arenadata</w:t>
            </w:r>
            <w:proofErr w:type="spellEnd"/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2C5D0A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</w:t>
            </w:r>
          </w:p>
        </w:tc>
      </w:tr>
      <w:tr w:rsidR="00B560E5" w14:paraId="618221B3" w14:textId="77777777">
        <w:trPr>
          <w:trHeight w:val="675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35DFB4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Объектное хранилище</w:t>
            </w:r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77E7E22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proofErr w:type="spellStart"/>
            <w:r w:rsidRPr="00B75A83">
              <w:rPr>
                <w:color w:val="1A1A2E"/>
                <w:lang w:val="en-US"/>
              </w:rPr>
              <w:t>MinIO</w:t>
            </w:r>
            <w:proofErr w:type="spellEnd"/>
            <w:r w:rsidRPr="00B75A83">
              <w:rPr>
                <w:color w:val="1A1A2E"/>
                <w:lang w:val="en-US"/>
              </w:rPr>
              <w:t xml:space="preserve"> / </w:t>
            </w:r>
            <w:proofErr w:type="spellStart"/>
            <w:r>
              <w:rPr>
                <w:color w:val="1A1A2E"/>
              </w:rPr>
              <w:t>корп</w:t>
            </w:r>
            <w:proofErr w:type="spellEnd"/>
            <w:r w:rsidRPr="00B75A83">
              <w:rPr>
                <w:color w:val="1A1A2E"/>
                <w:lang w:val="en-US"/>
              </w:rPr>
              <w:t>. S3 / Ozone (ADH)</w:t>
            </w:r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AB9AAE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— / </w:t>
            </w:r>
            <w:proofErr w:type="spellStart"/>
            <w:r>
              <w:rPr>
                <w:color w:val="1A1A2E"/>
              </w:rPr>
              <w:t>Arenadata</w:t>
            </w:r>
            <w:proofErr w:type="spellEnd"/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FDF385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VM / </w:t>
            </w:r>
            <w:proofErr w:type="spellStart"/>
            <w:r>
              <w:rPr>
                <w:color w:val="1A1A2E"/>
              </w:rPr>
              <w:t>bare-metal</w:t>
            </w:r>
            <w:proofErr w:type="spellEnd"/>
          </w:p>
        </w:tc>
      </w:tr>
      <w:tr w:rsidR="00B560E5" w14:paraId="76ACD908" w14:textId="77777777">
        <w:trPr>
          <w:trHeight w:val="420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853A8AB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Lakehouse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tables</w:t>
            </w:r>
            <w:proofErr w:type="spellEnd"/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C7A7D64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r w:rsidRPr="00B75A83">
              <w:rPr>
                <w:color w:val="1A1A2E"/>
                <w:lang w:val="en-US"/>
              </w:rPr>
              <w:t xml:space="preserve">Apache Iceberg (Hive </w:t>
            </w:r>
            <w:proofErr w:type="spellStart"/>
            <w:r w:rsidRPr="00B75A83">
              <w:rPr>
                <w:color w:val="1A1A2E"/>
                <w:lang w:val="en-US"/>
              </w:rPr>
              <w:t>Metastore</w:t>
            </w:r>
            <w:proofErr w:type="spellEnd"/>
            <w:r w:rsidRPr="00B75A83">
              <w:rPr>
                <w:color w:val="1A1A2E"/>
                <w:lang w:val="en-US"/>
              </w:rPr>
              <w:t xml:space="preserve"> </w:t>
            </w:r>
            <w:r>
              <w:rPr>
                <w:color w:val="1A1A2E"/>
              </w:rPr>
              <w:t>из</w:t>
            </w:r>
            <w:r w:rsidRPr="00B75A83">
              <w:rPr>
                <w:color w:val="1A1A2E"/>
                <w:lang w:val="en-US"/>
              </w:rPr>
              <w:t xml:space="preserve"> ADH)</w:t>
            </w:r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22933E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ADH</w:t>
            </w:r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1B9F9B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VM / k8s</w:t>
            </w:r>
          </w:p>
        </w:tc>
      </w:tr>
      <w:tr w:rsidR="00B560E5" w14:paraId="65B9EEDF" w14:textId="77777777">
        <w:trPr>
          <w:trHeight w:val="420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00F110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Catalog</w:t>
            </w:r>
            <w:proofErr w:type="spellEnd"/>
            <w:r>
              <w:rPr>
                <w:color w:val="1A1A2E"/>
              </w:rPr>
              <w:t xml:space="preserve"> &amp; </w:t>
            </w:r>
            <w:proofErr w:type="spellStart"/>
            <w:r>
              <w:rPr>
                <w:color w:val="1A1A2E"/>
              </w:rPr>
              <w:t>Lineage</w:t>
            </w:r>
            <w:proofErr w:type="spellEnd"/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D0CFC9B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proofErr w:type="spellStart"/>
            <w:r w:rsidRPr="00B75A83">
              <w:rPr>
                <w:color w:val="1A1A2E"/>
                <w:lang w:val="en-US"/>
              </w:rPr>
              <w:t>Arenadata</w:t>
            </w:r>
            <w:proofErr w:type="spellEnd"/>
            <w:r w:rsidRPr="00B75A83">
              <w:rPr>
                <w:color w:val="1A1A2E"/>
                <w:lang w:val="en-US"/>
              </w:rPr>
              <w:t xml:space="preserve"> Catalog + Apache Atlas (ADH)</w:t>
            </w:r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6438F9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Arenadata</w:t>
            </w:r>
            <w:proofErr w:type="spellEnd"/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8E8600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VM / k8s</w:t>
            </w:r>
          </w:p>
        </w:tc>
      </w:tr>
      <w:tr w:rsidR="00B560E5" w14:paraId="085FC285" w14:textId="77777777">
        <w:trPr>
          <w:trHeight w:val="420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90DCF8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Data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Quality</w:t>
            </w:r>
            <w:proofErr w:type="spellEnd"/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1DF6B2D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r w:rsidRPr="00B75A83">
              <w:rPr>
                <w:color w:val="1A1A2E"/>
                <w:lang w:val="en-US"/>
              </w:rPr>
              <w:t>ADC (</w:t>
            </w:r>
            <w:proofErr w:type="spellStart"/>
            <w:r w:rsidRPr="00B75A83">
              <w:rPr>
                <w:color w:val="1A1A2E"/>
                <w:lang w:val="en-US"/>
              </w:rPr>
              <w:t>Arenadata</w:t>
            </w:r>
            <w:proofErr w:type="spellEnd"/>
            <w:r w:rsidRPr="00B75A83">
              <w:rPr>
                <w:color w:val="1A1A2E"/>
                <w:lang w:val="en-US"/>
              </w:rPr>
              <w:t xml:space="preserve"> DQ) + Great Expectations / </w:t>
            </w:r>
            <w:proofErr w:type="spellStart"/>
            <w:r w:rsidRPr="00B75A83">
              <w:rPr>
                <w:color w:val="1A1A2E"/>
                <w:lang w:val="en-US"/>
              </w:rPr>
              <w:t>dbt</w:t>
            </w:r>
            <w:proofErr w:type="spellEnd"/>
            <w:r w:rsidRPr="00B75A83">
              <w:rPr>
                <w:color w:val="1A1A2E"/>
                <w:lang w:val="en-US"/>
              </w:rPr>
              <w:t xml:space="preserve"> tests</w:t>
            </w:r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31F5DD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Arenadata</w:t>
            </w:r>
            <w:proofErr w:type="spellEnd"/>
            <w:r>
              <w:rPr>
                <w:color w:val="1A1A2E"/>
              </w:rPr>
              <w:t xml:space="preserve"> / —</w:t>
            </w:r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560A9D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</w:t>
            </w:r>
          </w:p>
        </w:tc>
      </w:tr>
      <w:tr w:rsidR="00B560E5" w14:paraId="3E9A7456" w14:textId="77777777">
        <w:trPr>
          <w:trHeight w:val="420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CB62B0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MDM</w:t>
            </w:r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39C922A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proofErr w:type="spellStart"/>
            <w:r w:rsidRPr="00B75A83">
              <w:rPr>
                <w:color w:val="1A1A2E"/>
                <w:lang w:val="en-US"/>
              </w:rPr>
              <w:t>Arenadata</w:t>
            </w:r>
            <w:proofErr w:type="spellEnd"/>
            <w:r w:rsidRPr="00B75A83">
              <w:rPr>
                <w:color w:val="1A1A2E"/>
                <w:lang w:val="en-US"/>
              </w:rPr>
              <w:t xml:space="preserve"> Harmony MDM (AD.MDM)</w:t>
            </w:r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8A0361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Arenadata</w:t>
            </w:r>
            <w:proofErr w:type="spellEnd"/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546F7B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VM / k8s</w:t>
            </w:r>
          </w:p>
        </w:tc>
      </w:tr>
      <w:tr w:rsidR="00B560E5" w14:paraId="4D1321FD" w14:textId="77777777">
        <w:trPr>
          <w:trHeight w:val="420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66DD21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BI</w:t>
            </w:r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E21CE2A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proofErr w:type="spellStart"/>
            <w:r w:rsidRPr="004009AF">
              <w:rPr>
                <w:color w:val="1A1A2E"/>
                <w:lang w:val="en-US"/>
              </w:rPr>
              <w:t>Cognos</w:t>
            </w:r>
            <w:proofErr w:type="spellEnd"/>
            <w:r w:rsidRPr="004009AF">
              <w:rPr>
                <w:color w:val="1A1A2E"/>
                <w:lang w:val="en-US"/>
              </w:rPr>
              <w:t xml:space="preserve"> → </w:t>
            </w:r>
            <w:proofErr w:type="spellStart"/>
            <w:r w:rsidRPr="004009AF">
              <w:rPr>
                <w:color w:val="1A1A2E"/>
                <w:lang w:val="en-US"/>
              </w:rPr>
              <w:t>Trino</w:t>
            </w:r>
            <w:proofErr w:type="spellEnd"/>
            <w:r w:rsidRPr="004009AF">
              <w:rPr>
                <w:color w:val="1A1A2E"/>
                <w:lang w:val="en-US"/>
              </w:rPr>
              <w:t xml:space="preserve"> JDBC · Superset (</w:t>
            </w:r>
            <w:proofErr w:type="spellStart"/>
            <w:r w:rsidRPr="004009AF">
              <w:rPr>
                <w:color w:val="1A1A2E"/>
                <w:lang w:val="en-US"/>
              </w:rPr>
              <w:t>опц</w:t>
            </w:r>
            <w:proofErr w:type="spellEnd"/>
            <w:r w:rsidRPr="004009AF">
              <w:rPr>
                <w:color w:val="1A1A2E"/>
                <w:lang w:val="en-US"/>
              </w:rPr>
              <w:t>.)</w:t>
            </w:r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1EF0D3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—</w:t>
            </w:r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ADB608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</w:t>
            </w:r>
          </w:p>
        </w:tc>
      </w:tr>
      <w:tr w:rsidR="00B560E5" w14:paraId="3E74CF47" w14:textId="77777777">
        <w:trPr>
          <w:trHeight w:val="675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20BC5F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ML</w:t>
            </w:r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8B78E5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JupyterHub</w:t>
            </w:r>
            <w:proofErr w:type="spellEnd"/>
            <w:r>
              <w:rPr>
                <w:color w:val="1A1A2E"/>
              </w:rPr>
              <w:t xml:space="preserve"> + </w:t>
            </w:r>
            <w:proofErr w:type="spellStart"/>
            <w:r>
              <w:rPr>
                <w:color w:val="1A1A2E"/>
              </w:rPr>
              <w:t>MLflow</w:t>
            </w:r>
            <w:proofErr w:type="spellEnd"/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4DD97F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—</w:t>
            </w:r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41BED8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 (</w:t>
            </w:r>
            <w:proofErr w:type="spellStart"/>
            <w:r>
              <w:rPr>
                <w:color w:val="1A1A2E"/>
              </w:rPr>
              <w:t>isolated</w:t>
            </w:r>
            <w:proofErr w:type="spellEnd"/>
            <w:r>
              <w:rPr>
                <w:color w:val="1A1A2E"/>
              </w:rPr>
              <w:t>)</w:t>
            </w:r>
          </w:p>
        </w:tc>
      </w:tr>
      <w:tr w:rsidR="00B560E5" w14:paraId="3EA75BC8" w14:textId="77777777">
        <w:trPr>
          <w:trHeight w:val="420"/>
        </w:trPr>
        <w:tc>
          <w:tcPr>
            <w:tcW w:w="227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240B23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Observability</w:t>
            </w:r>
            <w:proofErr w:type="spellEnd"/>
          </w:p>
        </w:tc>
        <w:tc>
          <w:tcPr>
            <w:tcW w:w="42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70165CF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r w:rsidRPr="00B75A83">
              <w:rPr>
                <w:color w:val="1A1A2E"/>
                <w:lang w:val="en-US"/>
              </w:rPr>
              <w:t xml:space="preserve">ADCM + Prometheus + </w:t>
            </w:r>
            <w:proofErr w:type="spellStart"/>
            <w:r w:rsidRPr="00B75A83">
              <w:rPr>
                <w:color w:val="1A1A2E"/>
                <w:lang w:val="en-US"/>
              </w:rPr>
              <w:t>Grafana</w:t>
            </w:r>
            <w:proofErr w:type="spellEnd"/>
            <w:r w:rsidRPr="00B75A83">
              <w:rPr>
                <w:color w:val="1A1A2E"/>
                <w:lang w:val="en-US"/>
              </w:rPr>
              <w:t xml:space="preserve"> + ELK/Loki</w:t>
            </w:r>
          </w:p>
        </w:tc>
        <w:tc>
          <w:tcPr>
            <w:tcW w:w="137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BAB85C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ADCM + —</w:t>
            </w:r>
          </w:p>
        </w:tc>
        <w:tc>
          <w:tcPr>
            <w:tcW w:w="116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E37D30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</w:t>
            </w:r>
          </w:p>
        </w:tc>
      </w:tr>
    </w:tbl>
    <w:p w14:paraId="3578CFF7" w14:textId="1D217565" w:rsidR="00B560E5" w:rsidRPr="004009AF" w:rsidRDefault="00B75A83" w:rsidP="004009AF">
      <w:pPr>
        <w:pStyle w:val="4"/>
        <w:keepNext w:val="0"/>
        <w:keepLines w:val="0"/>
        <w:spacing w:before="180" w:after="40"/>
        <w:rPr>
          <w:b/>
          <w:bCs/>
          <w:color w:val="000000" w:themeColor="text1"/>
          <w:lang w:val="ru-RU"/>
        </w:rPr>
      </w:pPr>
      <w:bookmarkStart w:id="47" w:name="_8nfs0iomuzkm" w:colFirst="0" w:colLast="0"/>
      <w:bookmarkEnd w:id="47"/>
      <w:r w:rsidRPr="004009AF">
        <w:rPr>
          <w:b/>
          <w:bCs/>
          <w:color w:val="000000" w:themeColor="text1"/>
        </w:rPr>
        <w:t xml:space="preserve">Ключевая ценность </w:t>
      </w:r>
      <w:proofErr w:type="spellStart"/>
      <w:r w:rsidRPr="004009AF">
        <w:rPr>
          <w:b/>
          <w:bCs/>
          <w:color w:val="000000" w:themeColor="text1"/>
        </w:rPr>
        <w:t>Arenadata</w:t>
      </w:r>
      <w:proofErr w:type="spellEnd"/>
      <w:r w:rsidRPr="004009AF">
        <w:rPr>
          <w:b/>
          <w:bCs/>
          <w:color w:val="000000" w:themeColor="text1"/>
        </w:rPr>
        <w:t xml:space="preserve"> </w:t>
      </w:r>
      <w:proofErr w:type="spellStart"/>
      <w:r w:rsidRPr="004009AF">
        <w:rPr>
          <w:b/>
          <w:bCs/>
          <w:color w:val="000000" w:themeColor="text1"/>
        </w:rPr>
        <w:t>Platform</w:t>
      </w:r>
      <w:proofErr w:type="spellEnd"/>
      <w:r w:rsidR="004009AF">
        <w:rPr>
          <w:b/>
          <w:bCs/>
          <w:color w:val="000000" w:themeColor="text1"/>
          <w:lang w:val="ru-RU"/>
        </w:rPr>
        <w:t>:</w:t>
      </w:r>
    </w:p>
    <w:p w14:paraId="76CEF511" w14:textId="77777777" w:rsidR="00B560E5" w:rsidRDefault="00B75A83">
      <w:pPr>
        <w:numPr>
          <w:ilvl w:val="0"/>
          <w:numId w:val="17"/>
        </w:numPr>
        <w:spacing w:before="60"/>
        <w:ind w:left="1000"/>
        <w:jc w:val="both"/>
      </w:pPr>
      <w:r>
        <w:rPr>
          <w:b/>
          <w:bCs/>
          <w:color w:val="1E3A5F"/>
          <w:sz w:val="24"/>
          <w:szCs w:val="24"/>
        </w:rPr>
        <w:t>ADCM:</w:t>
      </w:r>
      <w:r>
        <w:rPr>
          <w:color w:val="1A1A2E"/>
          <w:sz w:val="24"/>
          <w:szCs w:val="24"/>
        </w:rPr>
        <w:t xml:space="preserve"> единый UI для </w:t>
      </w:r>
      <w:proofErr w:type="spellStart"/>
      <w:r>
        <w:rPr>
          <w:color w:val="1A1A2E"/>
          <w:sz w:val="24"/>
          <w:szCs w:val="24"/>
        </w:rPr>
        <w:t>деплоя</w:t>
      </w:r>
      <w:proofErr w:type="spellEnd"/>
      <w:r>
        <w:rPr>
          <w:color w:val="1A1A2E"/>
          <w:sz w:val="24"/>
          <w:szCs w:val="24"/>
        </w:rPr>
        <w:t>, мониторинга, обновлений всей платформы (ADH + ADS + ADPS). Существенно снижает нагрузку на SRE.</w:t>
      </w:r>
    </w:p>
    <w:p w14:paraId="7C9C922C" w14:textId="77777777" w:rsidR="00B560E5" w:rsidRDefault="00B75A83">
      <w:pPr>
        <w:numPr>
          <w:ilvl w:val="0"/>
          <w:numId w:val="17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 xml:space="preserve">ADH </w:t>
      </w:r>
      <w:proofErr w:type="spellStart"/>
      <w:r>
        <w:rPr>
          <w:b/>
          <w:bCs/>
          <w:color w:val="1E3A5F"/>
          <w:sz w:val="24"/>
          <w:szCs w:val="24"/>
        </w:rPr>
        <w:t>Hyperwave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 xml:space="preserve"> (SQL </w:t>
      </w:r>
      <w:proofErr w:type="spellStart"/>
      <w:r>
        <w:rPr>
          <w:color w:val="1A1A2E"/>
          <w:sz w:val="24"/>
          <w:szCs w:val="24"/>
        </w:rPr>
        <w:t>engine</w:t>
      </w:r>
      <w:proofErr w:type="spellEnd"/>
      <w:r>
        <w:rPr>
          <w:color w:val="1A1A2E"/>
          <w:sz w:val="24"/>
          <w:szCs w:val="24"/>
        </w:rPr>
        <w:t xml:space="preserve">), </w:t>
      </w:r>
      <w:proofErr w:type="spellStart"/>
      <w:r>
        <w:rPr>
          <w:color w:val="1A1A2E"/>
          <w:sz w:val="24"/>
          <w:szCs w:val="24"/>
        </w:rPr>
        <w:t>Spark</w:t>
      </w:r>
      <w:proofErr w:type="spellEnd"/>
      <w:r>
        <w:rPr>
          <w:color w:val="1A1A2E"/>
          <w:sz w:val="24"/>
          <w:szCs w:val="24"/>
        </w:rPr>
        <w:t xml:space="preserve"> (ELT), </w:t>
      </w:r>
      <w:proofErr w:type="spellStart"/>
      <w:r>
        <w:rPr>
          <w:color w:val="1A1A2E"/>
          <w:sz w:val="24"/>
          <w:szCs w:val="24"/>
        </w:rPr>
        <w:t>Hive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Metastore</w:t>
      </w:r>
      <w:proofErr w:type="spellEnd"/>
      <w:r>
        <w:rPr>
          <w:color w:val="1A1A2E"/>
          <w:sz w:val="24"/>
          <w:szCs w:val="24"/>
        </w:rPr>
        <w:t xml:space="preserve"> (каталог </w:t>
      </w:r>
      <w:proofErr w:type="spellStart"/>
      <w:r>
        <w:rPr>
          <w:color w:val="1A1A2E"/>
          <w:sz w:val="24"/>
          <w:szCs w:val="24"/>
        </w:rPr>
        <w:t>Iceberg</w:t>
      </w:r>
      <w:proofErr w:type="spellEnd"/>
      <w:r>
        <w:rPr>
          <w:color w:val="1A1A2E"/>
          <w:sz w:val="24"/>
          <w:szCs w:val="24"/>
        </w:rPr>
        <w:t xml:space="preserve">), </w:t>
      </w:r>
      <w:proofErr w:type="spellStart"/>
      <w:r>
        <w:rPr>
          <w:color w:val="1A1A2E"/>
          <w:sz w:val="24"/>
          <w:szCs w:val="24"/>
        </w:rPr>
        <w:t>Flink</w:t>
      </w:r>
      <w:proofErr w:type="spellEnd"/>
      <w:r>
        <w:rPr>
          <w:color w:val="1A1A2E"/>
          <w:sz w:val="24"/>
          <w:szCs w:val="24"/>
        </w:rPr>
        <w:t xml:space="preserve"> (</w:t>
      </w:r>
      <w:proofErr w:type="spellStart"/>
      <w:r>
        <w:rPr>
          <w:color w:val="1A1A2E"/>
          <w:sz w:val="24"/>
          <w:szCs w:val="24"/>
        </w:rPr>
        <w:t>streaming</w:t>
      </w:r>
      <w:proofErr w:type="spellEnd"/>
      <w:r>
        <w:rPr>
          <w:color w:val="1A1A2E"/>
          <w:sz w:val="24"/>
          <w:szCs w:val="24"/>
        </w:rPr>
        <w:t xml:space="preserve">), </w:t>
      </w:r>
      <w:proofErr w:type="spellStart"/>
      <w:r>
        <w:rPr>
          <w:color w:val="1A1A2E"/>
          <w:sz w:val="24"/>
          <w:szCs w:val="24"/>
        </w:rPr>
        <w:t>Impala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Atlas</w:t>
      </w:r>
      <w:proofErr w:type="spellEnd"/>
      <w:r>
        <w:rPr>
          <w:color w:val="1A1A2E"/>
          <w:sz w:val="24"/>
          <w:szCs w:val="24"/>
        </w:rPr>
        <w:t xml:space="preserve"> (</w:t>
      </w:r>
      <w:proofErr w:type="spellStart"/>
      <w:r>
        <w:rPr>
          <w:color w:val="1A1A2E"/>
          <w:sz w:val="24"/>
          <w:szCs w:val="24"/>
        </w:rPr>
        <w:t>lineage</w:t>
      </w:r>
      <w:proofErr w:type="spellEnd"/>
      <w:r>
        <w:rPr>
          <w:color w:val="1A1A2E"/>
          <w:sz w:val="24"/>
          <w:szCs w:val="24"/>
        </w:rPr>
        <w:t xml:space="preserve">), </w:t>
      </w:r>
      <w:proofErr w:type="spellStart"/>
      <w:r>
        <w:rPr>
          <w:color w:val="1A1A2E"/>
          <w:sz w:val="24"/>
          <w:szCs w:val="24"/>
        </w:rPr>
        <w:t>Airflow</w:t>
      </w:r>
      <w:proofErr w:type="spellEnd"/>
      <w:r>
        <w:rPr>
          <w:color w:val="1A1A2E"/>
          <w:sz w:val="24"/>
          <w:szCs w:val="24"/>
        </w:rPr>
        <w:t xml:space="preserve"> </w:t>
      </w:r>
      <w:r>
        <w:rPr>
          <w:color w:val="1A1A2E"/>
          <w:sz w:val="24"/>
          <w:szCs w:val="24"/>
        </w:rPr>
        <w:lastRenderedPageBreak/>
        <w:t>(</w:t>
      </w:r>
      <w:proofErr w:type="spellStart"/>
      <w:r>
        <w:rPr>
          <w:color w:val="1A1A2E"/>
          <w:sz w:val="24"/>
          <w:szCs w:val="24"/>
        </w:rPr>
        <w:t>оркестрация</w:t>
      </w:r>
      <w:proofErr w:type="spellEnd"/>
      <w:r>
        <w:rPr>
          <w:color w:val="1A1A2E"/>
          <w:sz w:val="24"/>
          <w:szCs w:val="24"/>
        </w:rPr>
        <w:t>), HDFS/</w:t>
      </w:r>
      <w:proofErr w:type="spellStart"/>
      <w:r>
        <w:rPr>
          <w:color w:val="1A1A2E"/>
          <w:sz w:val="24"/>
          <w:szCs w:val="24"/>
        </w:rPr>
        <w:t>Ozone</w:t>
      </w:r>
      <w:proofErr w:type="spellEnd"/>
      <w:r>
        <w:rPr>
          <w:color w:val="1A1A2E"/>
          <w:sz w:val="24"/>
          <w:szCs w:val="24"/>
        </w:rPr>
        <w:t xml:space="preserve"> (хранилище), HUE/</w:t>
      </w:r>
      <w:proofErr w:type="spellStart"/>
      <w:r>
        <w:rPr>
          <w:color w:val="1A1A2E"/>
          <w:sz w:val="24"/>
          <w:szCs w:val="24"/>
        </w:rPr>
        <w:t>Kyuubi</w:t>
      </w:r>
      <w:proofErr w:type="spellEnd"/>
      <w:r>
        <w:rPr>
          <w:color w:val="1A1A2E"/>
          <w:sz w:val="24"/>
          <w:szCs w:val="24"/>
        </w:rPr>
        <w:t>/</w:t>
      </w:r>
      <w:proofErr w:type="spellStart"/>
      <w:r>
        <w:rPr>
          <w:color w:val="1A1A2E"/>
          <w:sz w:val="24"/>
          <w:szCs w:val="24"/>
        </w:rPr>
        <w:t>Zeppelin</w:t>
      </w:r>
      <w:proofErr w:type="spellEnd"/>
      <w:r>
        <w:rPr>
          <w:color w:val="1A1A2E"/>
          <w:sz w:val="24"/>
          <w:szCs w:val="24"/>
        </w:rPr>
        <w:t xml:space="preserve"> (доступ). Всё с поддержкой </w:t>
      </w:r>
      <w:proofErr w:type="spellStart"/>
      <w:r>
        <w:rPr>
          <w:color w:val="1A1A2E"/>
          <w:sz w:val="24"/>
          <w:szCs w:val="24"/>
        </w:rPr>
        <w:t>вендора</w:t>
      </w:r>
      <w:proofErr w:type="spellEnd"/>
      <w:r>
        <w:rPr>
          <w:color w:val="1A1A2E"/>
          <w:sz w:val="24"/>
          <w:szCs w:val="24"/>
        </w:rPr>
        <w:t>.</w:t>
      </w:r>
    </w:p>
    <w:p w14:paraId="1DA08BB6" w14:textId="77777777" w:rsidR="00B560E5" w:rsidRDefault="00B75A83">
      <w:pPr>
        <w:numPr>
          <w:ilvl w:val="0"/>
          <w:numId w:val="17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ADS (</w:t>
      </w:r>
      <w:proofErr w:type="spellStart"/>
      <w:r>
        <w:rPr>
          <w:b/>
          <w:bCs/>
          <w:color w:val="1E3A5F"/>
          <w:sz w:val="24"/>
          <w:szCs w:val="24"/>
        </w:rPr>
        <w:t>Kafka</w:t>
      </w:r>
      <w:proofErr w:type="spellEnd"/>
      <w:r>
        <w:rPr>
          <w:b/>
          <w:bCs/>
          <w:color w:val="1E3A5F"/>
          <w:sz w:val="24"/>
          <w:szCs w:val="24"/>
        </w:rPr>
        <w:t xml:space="preserve"> + </w:t>
      </w:r>
      <w:proofErr w:type="spellStart"/>
      <w:r>
        <w:rPr>
          <w:b/>
          <w:bCs/>
          <w:color w:val="1E3A5F"/>
          <w:sz w:val="24"/>
          <w:szCs w:val="24"/>
        </w:rPr>
        <w:t>NiFi</w:t>
      </w:r>
      <w:proofErr w:type="spellEnd"/>
      <w:r>
        <w:rPr>
          <w:b/>
          <w:bCs/>
          <w:color w:val="1E3A5F"/>
          <w:sz w:val="24"/>
          <w:szCs w:val="24"/>
        </w:rPr>
        <w:t xml:space="preserve"> + </w:t>
      </w:r>
      <w:proofErr w:type="spellStart"/>
      <w:r>
        <w:rPr>
          <w:b/>
          <w:bCs/>
          <w:color w:val="1E3A5F"/>
          <w:sz w:val="24"/>
          <w:szCs w:val="24"/>
        </w:rPr>
        <w:t>Debezium</w:t>
      </w:r>
      <w:proofErr w:type="spellEnd"/>
      <w:r>
        <w:rPr>
          <w:b/>
          <w:bCs/>
          <w:color w:val="1E3A5F"/>
          <w:sz w:val="24"/>
          <w:szCs w:val="24"/>
        </w:rPr>
        <w:t>):</w:t>
      </w:r>
      <w:r>
        <w:rPr>
          <w:color w:val="1A1A2E"/>
          <w:sz w:val="24"/>
          <w:szCs w:val="24"/>
        </w:rPr>
        <w:t xml:space="preserve"> дистрибутив </w:t>
      </w:r>
      <w:proofErr w:type="spellStart"/>
      <w:r>
        <w:rPr>
          <w:color w:val="1A1A2E"/>
          <w:sz w:val="24"/>
          <w:szCs w:val="24"/>
        </w:rPr>
        <w:t>Kafka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NiFi</w:t>
      </w:r>
      <w:proofErr w:type="spellEnd"/>
      <w:r>
        <w:rPr>
          <w:color w:val="1A1A2E"/>
          <w:sz w:val="24"/>
          <w:szCs w:val="24"/>
        </w:rPr>
        <w:t xml:space="preserve"> (файловый/API </w:t>
      </w:r>
      <w:proofErr w:type="spellStart"/>
      <w:r>
        <w:rPr>
          <w:color w:val="1A1A2E"/>
          <w:sz w:val="24"/>
          <w:szCs w:val="24"/>
        </w:rPr>
        <w:t>ingest</w:t>
      </w:r>
      <w:proofErr w:type="spellEnd"/>
      <w:r>
        <w:rPr>
          <w:color w:val="1A1A2E"/>
          <w:sz w:val="24"/>
          <w:szCs w:val="24"/>
        </w:rPr>
        <w:t xml:space="preserve">), </w:t>
      </w:r>
      <w:proofErr w:type="spellStart"/>
      <w:r>
        <w:rPr>
          <w:color w:val="1A1A2E"/>
          <w:sz w:val="24"/>
          <w:szCs w:val="24"/>
        </w:rPr>
        <w:t>Debezium</w:t>
      </w:r>
      <w:proofErr w:type="spellEnd"/>
      <w:r>
        <w:rPr>
          <w:color w:val="1A1A2E"/>
          <w:sz w:val="24"/>
          <w:szCs w:val="24"/>
        </w:rPr>
        <w:t xml:space="preserve"> (CDC) — всё в составе ADS с поддержкой и обновлениями.</w:t>
      </w:r>
    </w:p>
    <w:p w14:paraId="331C83FC" w14:textId="77777777" w:rsidR="00B560E5" w:rsidRDefault="00B75A83">
      <w:pPr>
        <w:numPr>
          <w:ilvl w:val="0"/>
          <w:numId w:val="17"/>
        </w:numPr>
        <w:ind w:left="1000"/>
        <w:jc w:val="both"/>
      </w:pPr>
      <w:r w:rsidRPr="00B75A83">
        <w:rPr>
          <w:b/>
          <w:bCs/>
          <w:color w:val="1E3A5F"/>
          <w:sz w:val="24"/>
          <w:szCs w:val="24"/>
          <w:lang w:val="en-US"/>
        </w:rPr>
        <w:t>ADPS (Ranger):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proofErr w:type="spellStart"/>
      <w:r w:rsidRPr="00B75A83">
        <w:rPr>
          <w:color w:val="1A1A2E"/>
          <w:sz w:val="24"/>
          <w:szCs w:val="24"/>
          <w:lang w:val="en-US"/>
        </w:rPr>
        <w:t>Arenadata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Platform Security — Apache Ranger </w:t>
      </w:r>
      <w:r>
        <w:rPr>
          <w:color w:val="1A1A2E"/>
          <w:sz w:val="24"/>
          <w:szCs w:val="24"/>
        </w:rPr>
        <w:t>с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полной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proofErr w:type="spellStart"/>
      <w:r>
        <w:rPr>
          <w:color w:val="1A1A2E"/>
          <w:sz w:val="24"/>
          <w:szCs w:val="24"/>
        </w:rPr>
        <w:t>вендорной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</w:t>
      </w:r>
      <w:r>
        <w:rPr>
          <w:color w:val="1A1A2E"/>
          <w:sz w:val="24"/>
          <w:szCs w:val="24"/>
        </w:rPr>
        <w:t>поддержкой</w:t>
      </w:r>
      <w:r w:rsidRPr="00B75A83">
        <w:rPr>
          <w:color w:val="1A1A2E"/>
          <w:sz w:val="24"/>
          <w:szCs w:val="24"/>
          <w:lang w:val="en-US"/>
        </w:rPr>
        <w:t xml:space="preserve">. </w:t>
      </w:r>
      <w:r>
        <w:rPr>
          <w:color w:val="1A1A2E"/>
          <w:sz w:val="24"/>
          <w:szCs w:val="24"/>
        </w:rPr>
        <w:t xml:space="preserve">Политики для ADH + ADS +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>.</w:t>
      </w:r>
    </w:p>
    <w:p w14:paraId="68001D3B" w14:textId="77777777" w:rsidR="00B560E5" w:rsidRDefault="00B75A83">
      <w:pPr>
        <w:numPr>
          <w:ilvl w:val="0"/>
          <w:numId w:val="17"/>
        </w:numPr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Trino</w:t>
      </w:r>
      <w:proofErr w:type="spellEnd"/>
      <w:r>
        <w:rPr>
          <w:b/>
          <w:bCs/>
          <w:color w:val="1E3A5F"/>
          <w:sz w:val="24"/>
          <w:szCs w:val="24"/>
        </w:rPr>
        <w:t xml:space="preserve"> + </w:t>
      </w:r>
      <w:proofErr w:type="spellStart"/>
      <w:r>
        <w:rPr>
          <w:b/>
          <w:bCs/>
          <w:color w:val="1E3A5F"/>
          <w:sz w:val="24"/>
          <w:szCs w:val="24"/>
        </w:rPr>
        <w:t>Iceberg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Cognos</w:t>
      </w:r>
      <w:proofErr w:type="spellEnd"/>
      <w:r>
        <w:rPr>
          <w:color w:val="1A1A2E"/>
          <w:sz w:val="24"/>
          <w:szCs w:val="24"/>
        </w:rPr>
        <w:t xml:space="preserve"> и </w:t>
      </w:r>
      <w:proofErr w:type="spellStart"/>
      <w:r>
        <w:rPr>
          <w:color w:val="1A1A2E"/>
          <w:sz w:val="24"/>
          <w:szCs w:val="24"/>
        </w:rPr>
        <w:t>Superset</w:t>
      </w:r>
      <w:proofErr w:type="spellEnd"/>
      <w:r>
        <w:rPr>
          <w:color w:val="1A1A2E"/>
          <w:sz w:val="24"/>
          <w:szCs w:val="24"/>
        </w:rPr>
        <w:t xml:space="preserve"> подключаются к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 xml:space="preserve"> JDBC. Витрины — </w:t>
      </w:r>
      <w:proofErr w:type="spellStart"/>
      <w:r>
        <w:rPr>
          <w:color w:val="1A1A2E"/>
          <w:sz w:val="24"/>
          <w:szCs w:val="24"/>
        </w:rPr>
        <w:t>materialized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Iceberg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tables</w:t>
      </w:r>
      <w:proofErr w:type="spellEnd"/>
      <w:r>
        <w:rPr>
          <w:color w:val="1A1A2E"/>
          <w:sz w:val="24"/>
          <w:szCs w:val="24"/>
        </w:rPr>
        <w:t>. Единый SQL-движок, как в Вариантах 1–2.</w:t>
      </w:r>
    </w:p>
    <w:p w14:paraId="676E5399" w14:textId="77777777" w:rsidR="00B560E5" w:rsidRDefault="00B75A83">
      <w:pPr>
        <w:numPr>
          <w:ilvl w:val="0"/>
          <w:numId w:val="17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Коммерческая поддержка всей платформы:</w:t>
      </w:r>
      <w:r>
        <w:rPr>
          <w:color w:val="1A1A2E"/>
          <w:sz w:val="24"/>
          <w:szCs w:val="24"/>
        </w:rPr>
        <w:t xml:space="preserve"> единый контракт на ADH+ADS+ADPS+ADCM, SLA, эскалации, выделенный инженер. L2/L3 поддержка покрывает все компоненты.</w:t>
      </w:r>
    </w:p>
    <w:p w14:paraId="0E89F565" w14:textId="77777777" w:rsidR="00B560E5" w:rsidRDefault="00B75A83">
      <w:pPr>
        <w:numPr>
          <w:ilvl w:val="0"/>
          <w:numId w:val="17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Сертификация ФСТЭК (РФ):</w:t>
      </w:r>
      <w:r>
        <w:rPr>
          <w:color w:val="1A1A2E"/>
          <w:sz w:val="24"/>
          <w:szCs w:val="24"/>
        </w:rPr>
        <w:t xml:space="preserve"> упрощает согласование с ИБ.</w:t>
      </w:r>
    </w:p>
    <w:p w14:paraId="5D97CAE1" w14:textId="77777777" w:rsidR="00B560E5" w:rsidRDefault="00B75A83">
      <w:pPr>
        <w:numPr>
          <w:ilvl w:val="0"/>
          <w:numId w:val="17"/>
        </w:numPr>
        <w:spacing w:after="200"/>
        <w:ind w:left="1000"/>
        <w:jc w:val="both"/>
      </w:pPr>
      <w:r>
        <w:rPr>
          <w:b/>
          <w:bCs/>
          <w:color w:val="1E3A5F"/>
          <w:sz w:val="24"/>
          <w:szCs w:val="24"/>
        </w:rPr>
        <w:t xml:space="preserve">Доп. продукты </w:t>
      </w:r>
      <w:proofErr w:type="spellStart"/>
      <w:r>
        <w:rPr>
          <w:b/>
          <w:bCs/>
          <w:color w:val="1E3A5F"/>
          <w:sz w:val="24"/>
          <w:szCs w:val="24"/>
        </w:rPr>
        <w:t>Arenadata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Arenadata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Catalog</w:t>
      </w:r>
      <w:proofErr w:type="spellEnd"/>
      <w:r>
        <w:rPr>
          <w:color w:val="1A1A2E"/>
          <w:sz w:val="24"/>
          <w:szCs w:val="24"/>
        </w:rPr>
        <w:t xml:space="preserve"> (метаданные, глоссарий), ADC (</w:t>
      </w:r>
      <w:proofErr w:type="spellStart"/>
      <w:r>
        <w:rPr>
          <w:color w:val="1A1A2E"/>
          <w:sz w:val="24"/>
          <w:szCs w:val="24"/>
        </w:rPr>
        <w:t>Data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Quality</w:t>
      </w:r>
      <w:proofErr w:type="spellEnd"/>
      <w:r>
        <w:rPr>
          <w:color w:val="1A1A2E"/>
          <w:sz w:val="24"/>
          <w:szCs w:val="24"/>
        </w:rPr>
        <w:t xml:space="preserve">), </w:t>
      </w:r>
      <w:proofErr w:type="spellStart"/>
      <w:r>
        <w:rPr>
          <w:color w:val="1A1A2E"/>
          <w:sz w:val="24"/>
          <w:szCs w:val="24"/>
        </w:rPr>
        <w:t>Harmony</w:t>
      </w:r>
      <w:proofErr w:type="spellEnd"/>
      <w:r>
        <w:rPr>
          <w:color w:val="1A1A2E"/>
          <w:sz w:val="24"/>
          <w:szCs w:val="24"/>
        </w:rPr>
        <w:t xml:space="preserve"> MDM (мастер-данные).</w:t>
      </w:r>
    </w:p>
    <w:p w14:paraId="3351E2C6" w14:textId="77777777" w:rsidR="005A43EE" w:rsidRPr="004009AF" w:rsidRDefault="005A43EE" w:rsidP="005A43EE">
      <w:pPr>
        <w:pStyle w:val="4"/>
        <w:keepNext w:val="0"/>
        <w:keepLines w:val="0"/>
        <w:spacing w:before="180" w:after="40"/>
        <w:rPr>
          <w:b/>
          <w:bCs/>
          <w:color w:val="000000" w:themeColor="text1"/>
          <w:lang w:val="ru-RU"/>
        </w:rPr>
      </w:pPr>
      <w:bookmarkStart w:id="48" w:name="_mgxeitag4pi4" w:colFirst="0" w:colLast="0"/>
      <w:bookmarkEnd w:id="48"/>
      <w:r w:rsidRPr="004009AF">
        <w:rPr>
          <w:b/>
          <w:bCs/>
          <w:color w:val="000000" w:themeColor="text1"/>
        </w:rPr>
        <w:t>Особенности</w:t>
      </w:r>
      <w:r w:rsidRPr="004009AF">
        <w:rPr>
          <w:b/>
          <w:bCs/>
          <w:color w:val="000000" w:themeColor="text1"/>
          <w:lang w:val="ru-RU"/>
        </w:rPr>
        <w:t>:</w:t>
      </w:r>
    </w:p>
    <w:p w14:paraId="26E06692" w14:textId="77777777" w:rsidR="00B560E5" w:rsidRDefault="00B75A83">
      <w:pPr>
        <w:numPr>
          <w:ilvl w:val="0"/>
          <w:numId w:val="12"/>
        </w:numPr>
        <w:spacing w:before="60"/>
        <w:ind w:left="1000"/>
        <w:jc w:val="both"/>
      </w:pPr>
      <w:r>
        <w:rPr>
          <w:b/>
          <w:bCs/>
          <w:color w:val="1E3A5F"/>
          <w:sz w:val="24"/>
          <w:szCs w:val="24"/>
        </w:rPr>
        <w:t xml:space="preserve">Единый </w:t>
      </w:r>
      <w:proofErr w:type="spellStart"/>
      <w:r>
        <w:rPr>
          <w:b/>
          <w:bCs/>
          <w:color w:val="1E3A5F"/>
          <w:sz w:val="24"/>
          <w:szCs w:val="24"/>
        </w:rPr>
        <w:t>вендор</w:t>
      </w:r>
      <w:proofErr w:type="spellEnd"/>
      <w:r>
        <w:rPr>
          <w:b/>
          <w:bCs/>
          <w:color w:val="1E3A5F"/>
          <w:sz w:val="24"/>
          <w:szCs w:val="24"/>
        </w:rPr>
        <w:t xml:space="preserve"> и поддержка всей платформы:</w:t>
      </w:r>
      <w:r>
        <w:rPr>
          <w:color w:val="1A1A2E"/>
          <w:sz w:val="24"/>
          <w:szCs w:val="24"/>
        </w:rPr>
        <w:t xml:space="preserve"> SLA, эскалации, выделенный инженер. L2/L3 поддержка покрывает все компоненты: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Kafka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NiFi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Debezium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Ranger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Spark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Atlas</w:t>
      </w:r>
      <w:proofErr w:type="spellEnd"/>
      <w:r>
        <w:rPr>
          <w:color w:val="1A1A2E"/>
          <w:sz w:val="24"/>
          <w:szCs w:val="24"/>
        </w:rPr>
        <w:t xml:space="preserve"> и др.</w:t>
      </w:r>
    </w:p>
    <w:p w14:paraId="09CBA631" w14:textId="77777777" w:rsidR="00B560E5" w:rsidRDefault="00B75A83">
      <w:pPr>
        <w:numPr>
          <w:ilvl w:val="0"/>
          <w:numId w:val="12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ADCM:</w:t>
      </w:r>
      <w:r>
        <w:rPr>
          <w:color w:val="1A1A2E"/>
          <w:sz w:val="24"/>
          <w:szCs w:val="24"/>
        </w:rPr>
        <w:t xml:space="preserve"> единый UI — </w:t>
      </w:r>
      <w:proofErr w:type="spellStart"/>
      <w:r>
        <w:rPr>
          <w:color w:val="1A1A2E"/>
          <w:sz w:val="24"/>
          <w:szCs w:val="24"/>
        </w:rPr>
        <w:t>деплой</w:t>
      </w:r>
      <w:proofErr w:type="spellEnd"/>
      <w:r>
        <w:rPr>
          <w:color w:val="1A1A2E"/>
          <w:sz w:val="24"/>
          <w:szCs w:val="24"/>
        </w:rPr>
        <w:t xml:space="preserve">, мониторинг, обновления всей платформы (ADH+ADS+ADPS). </w:t>
      </w:r>
      <w:proofErr w:type="spellStart"/>
      <w:r>
        <w:rPr>
          <w:color w:val="1A1A2E"/>
          <w:sz w:val="24"/>
          <w:szCs w:val="24"/>
        </w:rPr>
        <w:t>Rolling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upgrades</w:t>
      </w:r>
      <w:proofErr w:type="spellEnd"/>
      <w:r>
        <w:rPr>
          <w:color w:val="1A1A2E"/>
          <w:sz w:val="24"/>
          <w:szCs w:val="24"/>
        </w:rPr>
        <w:t xml:space="preserve">, конфигурация, </w:t>
      </w:r>
      <w:proofErr w:type="spellStart"/>
      <w:r>
        <w:rPr>
          <w:color w:val="1A1A2E"/>
          <w:sz w:val="24"/>
          <w:szCs w:val="24"/>
        </w:rPr>
        <w:t>health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checks</w:t>
      </w:r>
      <w:proofErr w:type="spellEnd"/>
      <w:r>
        <w:rPr>
          <w:color w:val="1A1A2E"/>
          <w:sz w:val="24"/>
          <w:szCs w:val="24"/>
        </w:rPr>
        <w:t>.</w:t>
      </w:r>
    </w:p>
    <w:p w14:paraId="64B34D49" w14:textId="77777777" w:rsidR="00B560E5" w:rsidRDefault="00B75A83">
      <w:pPr>
        <w:numPr>
          <w:ilvl w:val="0"/>
          <w:numId w:val="12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 xml:space="preserve">Обновления из </w:t>
      </w:r>
      <w:proofErr w:type="spellStart"/>
      <w:r>
        <w:rPr>
          <w:b/>
          <w:bCs/>
          <w:color w:val="1E3A5F"/>
          <w:sz w:val="24"/>
          <w:szCs w:val="24"/>
        </w:rPr>
        <w:t>репозитория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патчи</w:t>
      </w:r>
      <w:proofErr w:type="spellEnd"/>
      <w:r>
        <w:rPr>
          <w:color w:val="1A1A2E"/>
          <w:sz w:val="24"/>
          <w:szCs w:val="24"/>
        </w:rPr>
        <w:t xml:space="preserve"> всех компонентов централизованно через ADCM.</w:t>
      </w:r>
    </w:p>
    <w:p w14:paraId="4DA8DF28" w14:textId="77777777" w:rsidR="00B560E5" w:rsidRDefault="00B75A83">
      <w:pPr>
        <w:numPr>
          <w:ilvl w:val="0"/>
          <w:numId w:val="12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Сертификация ФСТЭК (РФ):</w:t>
      </w:r>
      <w:r>
        <w:rPr>
          <w:color w:val="1A1A2E"/>
          <w:sz w:val="24"/>
          <w:szCs w:val="24"/>
        </w:rPr>
        <w:t xml:space="preserve"> упрощает согласование с ИБ.</w:t>
      </w:r>
    </w:p>
    <w:p w14:paraId="6285E21D" w14:textId="77777777" w:rsidR="00B560E5" w:rsidRDefault="00B75A83">
      <w:pPr>
        <w:numPr>
          <w:ilvl w:val="0"/>
          <w:numId w:val="12"/>
        </w:numPr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Open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source</w:t>
      </w:r>
      <w:proofErr w:type="spellEnd"/>
      <w:r>
        <w:rPr>
          <w:b/>
          <w:bCs/>
          <w:color w:val="1E3A5F"/>
          <w:sz w:val="24"/>
          <w:szCs w:val="24"/>
        </w:rPr>
        <w:t xml:space="preserve"> под капотом:</w:t>
      </w:r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Spark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Kafka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Atlas</w:t>
      </w:r>
      <w:proofErr w:type="spellEnd"/>
      <w:r>
        <w:rPr>
          <w:color w:val="1A1A2E"/>
          <w:sz w:val="24"/>
          <w:szCs w:val="24"/>
        </w:rPr>
        <w:t xml:space="preserve"> — миграция на чистый </w:t>
      </w:r>
      <w:proofErr w:type="spellStart"/>
      <w:r>
        <w:rPr>
          <w:color w:val="1A1A2E"/>
          <w:sz w:val="24"/>
          <w:szCs w:val="24"/>
        </w:rPr>
        <w:t>Apache</w:t>
      </w:r>
      <w:proofErr w:type="spellEnd"/>
      <w:r>
        <w:rPr>
          <w:color w:val="1A1A2E"/>
          <w:sz w:val="24"/>
          <w:szCs w:val="24"/>
        </w:rPr>
        <w:t xml:space="preserve"> возможна.</w:t>
      </w:r>
    </w:p>
    <w:p w14:paraId="4540518B" w14:textId="73E51C12" w:rsidR="00B560E5" w:rsidRDefault="00B75A83">
      <w:pPr>
        <w:numPr>
          <w:ilvl w:val="0"/>
          <w:numId w:val="12"/>
        </w:numPr>
        <w:spacing w:after="200"/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Pure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Lakehouse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как и в </w:t>
      </w:r>
      <w:proofErr w:type="spellStart"/>
      <w:r w:rsidR="004009AF">
        <w:rPr>
          <w:color w:val="1A1A2E"/>
          <w:sz w:val="24"/>
          <w:szCs w:val="24"/>
          <w:lang w:val="ru-RU"/>
        </w:rPr>
        <w:t>в</w:t>
      </w:r>
      <w:r>
        <w:rPr>
          <w:color w:val="1A1A2E"/>
          <w:sz w:val="24"/>
          <w:szCs w:val="24"/>
        </w:rPr>
        <w:t>ариантах</w:t>
      </w:r>
      <w:proofErr w:type="spellEnd"/>
      <w:r>
        <w:rPr>
          <w:color w:val="1A1A2E"/>
          <w:sz w:val="24"/>
          <w:szCs w:val="24"/>
        </w:rPr>
        <w:t xml:space="preserve"> 1–2, все данные в </w:t>
      </w:r>
      <w:proofErr w:type="spellStart"/>
      <w:r>
        <w:rPr>
          <w:color w:val="1A1A2E"/>
          <w:sz w:val="24"/>
          <w:szCs w:val="24"/>
        </w:rPr>
        <w:t>Iceberg</w:t>
      </w:r>
      <w:proofErr w:type="spellEnd"/>
      <w:r>
        <w:rPr>
          <w:color w:val="1A1A2E"/>
          <w:sz w:val="24"/>
          <w:szCs w:val="24"/>
        </w:rPr>
        <w:t xml:space="preserve">, SQL через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>. Архитектурно идентичный подход.</w:t>
      </w:r>
    </w:p>
    <w:p w14:paraId="4F85279F" w14:textId="4E5A1F40" w:rsidR="00B560E5" w:rsidRPr="004009AF" w:rsidRDefault="00B75A83" w:rsidP="004009AF">
      <w:pPr>
        <w:pStyle w:val="4"/>
        <w:keepNext w:val="0"/>
        <w:keepLines w:val="0"/>
        <w:spacing w:before="180" w:after="40"/>
        <w:rPr>
          <w:b/>
          <w:bCs/>
          <w:color w:val="2563EB"/>
          <w:lang w:val="ru-RU"/>
        </w:rPr>
      </w:pPr>
      <w:bookmarkStart w:id="49" w:name="_bs0j19l7r6h" w:colFirst="0" w:colLast="0"/>
      <w:bookmarkEnd w:id="49"/>
      <w:r w:rsidRPr="004009AF">
        <w:rPr>
          <w:b/>
          <w:bCs/>
          <w:color w:val="000000" w:themeColor="text1"/>
        </w:rPr>
        <w:t>Ограничения</w:t>
      </w:r>
      <w:r w:rsidR="004009AF">
        <w:rPr>
          <w:b/>
          <w:bCs/>
          <w:color w:val="000000" w:themeColor="text1"/>
          <w:lang w:val="ru-RU"/>
        </w:rPr>
        <w:t>:</w:t>
      </w:r>
    </w:p>
    <w:p w14:paraId="424DEEB4" w14:textId="77777777" w:rsidR="00B560E5" w:rsidRDefault="00B75A83">
      <w:pPr>
        <w:numPr>
          <w:ilvl w:val="0"/>
          <w:numId w:val="19"/>
        </w:numPr>
        <w:spacing w:before="60"/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Vendor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lock-in</w:t>
      </w:r>
      <w:proofErr w:type="spellEnd"/>
      <w:r>
        <w:rPr>
          <w:b/>
          <w:bCs/>
          <w:color w:val="1E3A5F"/>
          <w:sz w:val="24"/>
          <w:szCs w:val="24"/>
        </w:rPr>
        <w:t xml:space="preserve"> (умеренный):</w:t>
      </w:r>
      <w:r>
        <w:rPr>
          <w:color w:val="1A1A2E"/>
          <w:sz w:val="24"/>
          <w:szCs w:val="24"/>
        </w:rPr>
        <w:t xml:space="preserve"> зависимость от </w:t>
      </w:r>
      <w:proofErr w:type="spellStart"/>
      <w:r>
        <w:rPr>
          <w:color w:val="1A1A2E"/>
          <w:sz w:val="24"/>
          <w:szCs w:val="24"/>
        </w:rPr>
        <w:t>roadmap</w:t>
      </w:r>
      <w:proofErr w:type="spellEnd"/>
      <w:r>
        <w:rPr>
          <w:color w:val="1A1A2E"/>
          <w:sz w:val="24"/>
          <w:szCs w:val="24"/>
        </w:rPr>
        <w:t xml:space="preserve"> и ценообразования </w:t>
      </w:r>
      <w:proofErr w:type="spellStart"/>
      <w:r>
        <w:rPr>
          <w:color w:val="1A1A2E"/>
          <w:sz w:val="24"/>
          <w:szCs w:val="24"/>
        </w:rPr>
        <w:t>Arenadata</w:t>
      </w:r>
      <w:proofErr w:type="spellEnd"/>
      <w:r>
        <w:rPr>
          <w:color w:val="1A1A2E"/>
          <w:sz w:val="24"/>
          <w:szCs w:val="24"/>
        </w:rPr>
        <w:t>.</w:t>
      </w:r>
    </w:p>
    <w:p w14:paraId="42CB5777" w14:textId="4EC86BC4" w:rsidR="00B560E5" w:rsidRDefault="00B75A83">
      <w:pPr>
        <w:numPr>
          <w:ilvl w:val="0"/>
          <w:numId w:val="19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>Лицензионные затраты:</w:t>
      </w:r>
      <w:r>
        <w:rPr>
          <w:color w:val="1A1A2E"/>
          <w:sz w:val="24"/>
          <w:szCs w:val="24"/>
        </w:rPr>
        <w:t xml:space="preserve"> бессрочная лицензия 2</w:t>
      </w:r>
      <w:r w:rsidR="0013611D">
        <w:rPr>
          <w:color w:val="1A1A2E"/>
          <w:sz w:val="24"/>
          <w:szCs w:val="24"/>
          <w:lang w:val="ru-RU"/>
        </w:rPr>
        <w:t>60</w:t>
      </w:r>
      <w:r>
        <w:rPr>
          <w:color w:val="1A1A2E"/>
          <w:sz w:val="24"/>
          <w:szCs w:val="24"/>
        </w:rPr>
        <w:t xml:space="preserve">K </w:t>
      </w:r>
      <w:r w:rsidR="0013611D" w:rsidRPr="0013611D">
        <w:rPr>
          <w:color w:val="1A1A2E"/>
          <w:sz w:val="24"/>
          <w:szCs w:val="24"/>
          <w:lang w:val="ru-RU"/>
        </w:rPr>
        <w:t>$</w:t>
      </w:r>
      <w:r>
        <w:rPr>
          <w:color w:val="1A1A2E"/>
          <w:sz w:val="24"/>
          <w:szCs w:val="24"/>
        </w:rPr>
        <w:t xml:space="preserve"> + ТП </w:t>
      </w:r>
      <w:r w:rsidR="0013611D" w:rsidRPr="0013611D">
        <w:rPr>
          <w:color w:val="1A1A2E"/>
          <w:sz w:val="24"/>
          <w:szCs w:val="24"/>
          <w:lang w:val="ru-RU"/>
        </w:rPr>
        <w:t>54</w:t>
      </w:r>
      <w:r>
        <w:rPr>
          <w:color w:val="1A1A2E"/>
          <w:sz w:val="24"/>
          <w:szCs w:val="24"/>
        </w:rPr>
        <w:t xml:space="preserve">K </w:t>
      </w:r>
      <w:r w:rsidR="0013611D" w:rsidRPr="00B257FC">
        <w:rPr>
          <w:color w:val="1A1A2E"/>
          <w:sz w:val="24"/>
          <w:szCs w:val="24"/>
          <w:lang w:val="ru-RU"/>
        </w:rPr>
        <w:t>$</w:t>
      </w:r>
      <w:r>
        <w:rPr>
          <w:color w:val="1A1A2E"/>
          <w:sz w:val="24"/>
          <w:szCs w:val="24"/>
        </w:rPr>
        <w:t>/год.</w:t>
      </w:r>
    </w:p>
    <w:p w14:paraId="0DE75589" w14:textId="77777777" w:rsidR="00B560E5" w:rsidRDefault="00B75A83">
      <w:pPr>
        <w:numPr>
          <w:ilvl w:val="0"/>
          <w:numId w:val="19"/>
        </w:numPr>
        <w:ind w:left="1000"/>
        <w:jc w:val="both"/>
      </w:pPr>
      <w:r>
        <w:rPr>
          <w:b/>
          <w:bCs/>
          <w:color w:val="1E3A5F"/>
          <w:sz w:val="24"/>
          <w:szCs w:val="24"/>
        </w:rPr>
        <w:t xml:space="preserve">Региональный </w:t>
      </w:r>
      <w:proofErr w:type="spellStart"/>
      <w:r>
        <w:rPr>
          <w:b/>
          <w:bCs/>
          <w:color w:val="1E3A5F"/>
          <w:sz w:val="24"/>
          <w:szCs w:val="24"/>
        </w:rPr>
        <w:t>вендор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Arenadata</w:t>
      </w:r>
      <w:proofErr w:type="spellEnd"/>
      <w:r>
        <w:rPr>
          <w:color w:val="1A1A2E"/>
          <w:sz w:val="24"/>
          <w:szCs w:val="24"/>
        </w:rPr>
        <w:t xml:space="preserve"> — российская компания. Юридические и </w:t>
      </w:r>
      <w:proofErr w:type="spellStart"/>
      <w:r>
        <w:rPr>
          <w:color w:val="1A1A2E"/>
          <w:sz w:val="24"/>
          <w:szCs w:val="24"/>
        </w:rPr>
        <w:t>санкционные</w:t>
      </w:r>
      <w:proofErr w:type="spellEnd"/>
      <w:r>
        <w:rPr>
          <w:color w:val="1A1A2E"/>
          <w:sz w:val="24"/>
          <w:szCs w:val="24"/>
        </w:rPr>
        <w:t xml:space="preserve"> аспекты для белорусского банка — зона ответственности Банка.</w:t>
      </w:r>
    </w:p>
    <w:p w14:paraId="7EC9326C" w14:textId="77777777" w:rsidR="00B560E5" w:rsidRDefault="00B75A83">
      <w:pPr>
        <w:numPr>
          <w:ilvl w:val="0"/>
          <w:numId w:val="19"/>
        </w:numPr>
        <w:spacing w:after="200"/>
        <w:ind w:left="1000"/>
        <w:jc w:val="both"/>
      </w:pPr>
      <w:proofErr w:type="spellStart"/>
      <w:r>
        <w:rPr>
          <w:b/>
          <w:bCs/>
          <w:color w:val="1E3A5F"/>
          <w:sz w:val="24"/>
          <w:szCs w:val="24"/>
        </w:rPr>
        <w:t>Trino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concurrency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для ~300 параллельных пользователей </w:t>
      </w:r>
      <w:proofErr w:type="spellStart"/>
      <w:r>
        <w:rPr>
          <w:color w:val="1A1A2E"/>
          <w:sz w:val="24"/>
          <w:szCs w:val="24"/>
        </w:rPr>
        <w:t>Cognos</w:t>
      </w:r>
      <w:proofErr w:type="spellEnd"/>
      <w:r>
        <w:rPr>
          <w:color w:val="1A1A2E"/>
          <w:sz w:val="24"/>
          <w:szCs w:val="24"/>
        </w:rPr>
        <w:t xml:space="preserve"> требуется правильный </w:t>
      </w:r>
      <w:proofErr w:type="spellStart"/>
      <w:r>
        <w:rPr>
          <w:color w:val="1A1A2E"/>
          <w:sz w:val="24"/>
          <w:szCs w:val="24"/>
        </w:rPr>
        <w:t>sizing</w:t>
      </w:r>
      <w:proofErr w:type="spellEnd"/>
      <w:r>
        <w:rPr>
          <w:color w:val="1A1A2E"/>
          <w:sz w:val="24"/>
          <w:szCs w:val="24"/>
        </w:rPr>
        <w:t xml:space="preserve"> (</w:t>
      </w:r>
      <w:proofErr w:type="spellStart"/>
      <w:r>
        <w:rPr>
          <w:color w:val="1A1A2E"/>
          <w:sz w:val="24"/>
          <w:szCs w:val="24"/>
        </w:rPr>
        <w:t>resource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groups</w:t>
      </w:r>
      <w:proofErr w:type="spellEnd"/>
      <w:r>
        <w:rPr>
          <w:color w:val="1A1A2E"/>
          <w:sz w:val="24"/>
          <w:szCs w:val="24"/>
        </w:rPr>
        <w:t xml:space="preserve">, </w:t>
      </w:r>
      <w:proofErr w:type="spellStart"/>
      <w:r>
        <w:rPr>
          <w:color w:val="1A1A2E"/>
          <w:sz w:val="24"/>
          <w:szCs w:val="24"/>
        </w:rPr>
        <w:t>workers</w:t>
      </w:r>
      <w:proofErr w:type="spellEnd"/>
      <w:r>
        <w:rPr>
          <w:color w:val="1A1A2E"/>
          <w:sz w:val="24"/>
          <w:szCs w:val="24"/>
        </w:rPr>
        <w:t>). Как и в Вариантах 1–2.</w:t>
      </w:r>
    </w:p>
    <w:p w14:paraId="07A04848" w14:textId="77777777" w:rsidR="00B560E5" w:rsidRDefault="00B75A83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</w:rPr>
      </w:pPr>
      <w:bookmarkStart w:id="50" w:name="_am0qg8x5jji4" w:colFirst="0" w:colLast="0"/>
      <w:bookmarkEnd w:id="50"/>
      <w:r>
        <w:br w:type="page"/>
      </w:r>
    </w:p>
    <w:p w14:paraId="01AE8826" w14:textId="2CC7537D" w:rsidR="00EA7536" w:rsidRPr="00EA7536" w:rsidRDefault="00EA7536" w:rsidP="00EA7536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  <w:lang w:val="en-US"/>
        </w:rPr>
      </w:pPr>
      <w:bookmarkStart w:id="51" w:name="_od414auc3qcs" w:colFirst="0" w:colLast="0"/>
      <w:bookmarkStart w:id="52" w:name="_Toc229130798"/>
      <w:bookmarkEnd w:id="51"/>
      <w:r w:rsidRPr="00F8501B">
        <w:rPr>
          <w:b/>
          <w:bCs/>
          <w:color w:val="1E3A5F"/>
          <w:sz w:val="26"/>
          <w:szCs w:val="26"/>
        </w:rPr>
        <w:lastRenderedPageBreak/>
        <w:t xml:space="preserve">5.5. </w:t>
      </w:r>
      <w:r>
        <w:rPr>
          <w:b/>
          <w:bCs/>
          <w:color w:val="1E3A5F"/>
          <w:sz w:val="26"/>
          <w:szCs w:val="26"/>
        </w:rPr>
        <w:t>Вариант</w:t>
      </w:r>
      <w:r w:rsidRPr="00F8501B">
        <w:rPr>
          <w:b/>
          <w:bCs/>
          <w:color w:val="1E3A5F"/>
          <w:sz w:val="26"/>
          <w:szCs w:val="26"/>
        </w:rPr>
        <w:t xml:space="preserve"> 4 — </w:t>
      </w:r>
      <w:proofErr w:type="spellStart"/>
      <w:r w:rsidRPr="00F8501B">
        <w:rPr>
          <w:b/>
          <w:bCs/>
          <w:color w:val="1E3A5F"/>
          <w:sz w:val="26"/>
          <w:szCs w:val="26"/>
        </w:rPr>
        <w:t>Data</w:t>
      </w:r>
      <w:proofErr w:type="spellEnd"/>
      <w:r w:rsidRPr="00F8501B">
        <w:rPr>
          <w:b/>
          <w:bCs/>
          <w:color w:val="1E3A5F"/>
          <w:sz w:val="26"/>
          <w:szCs w:val="26"/>
        </w:rPr>
        <w:t xml:space="preserve"> </w:t>
      </w:r>
      <w:proofErr w:type="spellStart"/>
      <w:r w:rsidRPr="00F8501B">
        <w:rPr>
          <w:b/>
          <w:bCs/>
          <w:color w:val="1E3A5F"/>
          <w:sz w:val="26"/>
          <w:szCs w:val="26"/>
        </w:rPr>
        <w:t>Ocean</w:t>
      </w:r>
      <w:proofErr w:type="spellEnd"/>
      <w:r w:rsidRPr="00F8501B">
        <w:rPr>
          <w:b/>
          <w:bCs/>
          <w:color w:val="1E3A5F"/>
          <w:sz w:val="26"/>
          <w:szCs w:val="26"/>
        </w:rPr>
        <w:t xml:space="preserve"> </w:t>
      </w:r>
      <w:proofErr w:type="spellStart"/>
      <w:r w:rsidRPr="00F8501B">
        <w:rPr>
          <w:b/>
          <w:bCs/>
          <w:color w:val="1E3A5F"/>
          <w:sz w:val="26"/>
          <w:szCs w:val="26"/>
        </w:rPr>
        <w:t>Nova</w:t>
      </w:r>
      <w:bookmarkEnd w:id="52"/>
      <w:proofErr w:type="spellEnd"/>
    </w:p>
    <w:p w14:paraId="37DBADFD" w14:textId="6C85253F" w:rsidR="00EA7536" w:rsidRDefault="00EC14C0" w:rsidP="005A43EE">
      <w:pPr>
        <w:rPr>
          <w:b/>
          <w:bCs/>
          <w:color w:val="1E3A5F"/>
          <w:sz w:val="26"/>
          <w:szCs w:val="26"/>
          <w:lang w:val="en-US"/>
        </w:rPr>
      </w:pPr>
      <w:r>
        <w:rPr>
          <w:noProof/>
          <w:lang w:val="ru-RU"/>
        </w:rPr>
        <w:drawing>
          <wp:inline distT="0" distB="0" distL="0" distR="0" wp14:anchorId="139EFA6E" wp14:editId="3F66C00A">
            <wp:extent cx="5733415" cy="282765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82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2D2E1" w14:textId="507CB1F9" w:rsidR="00EC14C0" w:rsidRDefault="00EC14C0" w:rsidP="00CC0030">
      <w:pPr>
        <w:jc w:val="center"/>
        <w:rPr>
          <w:lang w:val="en-US"/>
        </w:rPr>
      </w:pPr>
      <w:r>
        <w:t>Рисунок</w:t>
      </w:r>
      <w:r w:rsidRPr="00EC14C0">
        <w:rPr>
          <w:lang w:val="en-US"/>
        </w:rPr>
        <w:t xml:space="preserve"> 4. </w:t>
      </w:r>
      <w:r>
        <w:t>Архитектурная</w:t>
      </w:r>
      <w:r w:rsidRPr="00EC14C0">
        <w:rPr>
          <w:lang w:val="en-US"/>
        </w:rPr>
        <w:t xml:space="preserve"> </w:t>
      </w:r>
      <w:r>
        <w:t>схема</w:t>
      </w:r>
      <w:r w:rsidRPr="00EC14C0">
        <w:rPr>
          <w:lang w:val="en-US"/>
        </w:rPr>
        <w:t xml:space="preserve"> DLH Data Ocean Nova</w:t>
      </w:r>
    </w:p>
    <w:p w14:paraId="5AC47CFD" w14:textId="3EFBE674" w:rsidR="00F2310A" w:rsidRDefault="00F2310A" w:rsidP="00F2310A">
      <w:pPr>
        <w:spacing w:before="100" w:after="100"/>
        <w:jc w:val="both"/>
        <w:rPr>
          <w:color w:val="1A1A2E"/>
          <w:sz w:val="24"/>
          <w:szCs w:val="24"/>
          <w:lang w:val="en-US"/>
        </w:rPr>
      </w:pPr>
    </w:p>
    <w:p w14:paraId="60C4C33C" w14:textId="5A10D7FE" w:rsidR="00F2310A" w:rsidRPr="00C66ED3" w:rsidRDefault="00F2310A" w:rsidP="00F8501B">
      <w:pPr>
        <w:spacing w:before="100" w:after="100"/>
        <w:ind w:firstLine="567"/>
        <w:jc w:val="both"/>
        <w:rPr>
          <w:color w:val="1A1A2E"/>
          <w:lang w:val="en-US"/>
        </w:rPr>
      </w:pPr>
      <w:r>
        <w:rPr>
          <w:rStyle w:val="afb"/>
          <w:color w:val="1E3A5F"/>
        </w:rPr>
        <w:t>Философия:</w:t>
      </w:r>
      <w:r>
        <w:rPr>
          <w:color w:val="1A1A2E"/>
        </w:rPr>
        <w:t> мульти</w:t>
      </w:r>
      <w:r>
        <w:rPr>
          <w:color w:val="1A1A2E"/>
        </w:rPr>
        <w:noBreakHyphen/>
        <w:t>движковая k8s</w:t>
      </w:r>
      <w:r>
        <w:rPr>
          <w:color w:val="1A1A2E"/>
        </w:rPr>
        <w:noBreakHyphen/>
        <w:t xml:space="preserve">native платформа от единого </w:t>
      </w:r>
      <w:proofErr w:type="spellStart"/>
      <w:r>
        <w:rPr>
          <w:color w:val="1A1A2E"/>
        </w:rPr>
        <w:t>вендора</w:t>
      </w:r>
      <w:proofErr w:type="spellEnd"/>
      <w:r>
        <w:rPr>
          <w:color w:val="1A1A2E"/>
        </w:rPr>
        <w:t xml:space="preserve"> (</w:t>
      </w:r>
      <w:proofErr w:type="spellStart"/>
      <w:r>
        <w:rPr>
          <w:color w:val="1A1A2E"/>
        </w:rPr>
        <w:t>Data</w:t>
      </w:r>
      <w:proofErr w:type="spellEnd"/>
      <w:r>
        <w:rPr>
          <w:color w:val="1A1A2E"/>
        </w:rPr>
        <w:t xml:space="preserve"> </w:t>
      </w:r>
      <w:proofErr w:type="spellStart"/>
      <w:r>
        <w:rPr>
          <w:color w:val="1A1A2E"/>
        </w:rPr>
        <w:t>Ocean</w:t>
      </w:r>
      <w:proofErr w:type="spellEnd"/>
      <w:r>
        <w:rPr>
          <w:color w:val="1A1A2E"/>
        </w:rPr>
        <w:t xml:space="preserve">, Россия). </w:t>
      </w:r>
      <w:proofErr w:type="gramStart"/>
      <w:r w:rsidRPr="00F2310A">
        <w:rPr>
          <w:color w:val="1A1A2E"/>
          <w:lang w:val="en-US"/>
        </w:rPr>
        <w:t>4</w:t>
      </w:r>
      <w:proofErr w:type="gramEnd"/>
      <w:r w:rsidRPr="00F2310A">
        <w:rPr>
          <w:color w:val="1A1A2E"/>
          <w:lang w:val="en-US"/>
        </w:rPr>
        <w:t xml:space="preserve"> SQL</w:t>
      </w:r>
      <w:r w:rsidRPr="00F2310A">
        <w:rPr>
          <w:color w:val="1A1A2E"/>
          <w:lang w:val="en-US"/>
        </w:rPr>
        <w:noBreakHyphen/>
      </w:r>
      <w:r>
        <w:rPr>
          <w:color w:val="1A1A2E"/>
        </w:rPr>
        <w:t>движка</w:t>
      </w:r>
      <w:r w:rsidRPr="00F2310A">
        <w:rPr>
          <w:color w:val="1A1A2E"/>
          <w:lang w:val="en-US"/>
        </w:rPr>
        <w:t xml:space="preserve"> (Impala, </w:t>
      </w:r>
      <w:proofErr w:type="spellStart"/>
      <w:r w:rsidRPr="00F2310A">
        <w:rPr>
          <w:color w:val="1A1A2E"/>
          <w:lang w:val="en-US"/>
        </w:rPr>
        <w:t>Trino</w:t>
      </w:r>
      <w:proofErr w:type="spellEnd"/>
      <w:r w:rsidRPr="00F2310A">
        <w:rPr>
          <w:color w:val="1A1A2E"/>
          <w:lang w:val="en-US"/>
        </w:rPr>
        <w:t xml:space="preserve">, </w:t>
      </w:r>
      <w:proofErr w:type="spellStart"/>
      <w:r w:rsidRPr="00F2310A">
        <w:rPr>
          <w:color w:val="1A1A2E"/>
          <w:lang w:val="en-US"/>
        </w:rPr>
        <w:t>StarRocks</w:t>
      </w:r>
      <w:proofErr w:type="spellEnd"/>
      <w:r w:rsidRPr="00F2310A">
        <w:rPr>
          <w:color w:val="1A1A2E"/>
          <w:lang w:val="en-US"/>
        </w:rPr>
        <w:t xml:space="preserve">, Spark SQL) </w:t>
      </w:r>
      <w:r>
        <w:rPr>
          <w:color w:val="1A1A2E"/>
        </w:rPr>
        <w:t>поверх</w:t>
      </w:r>
      <w:r w:rsidRPr="00F2310A">
        <w:rPr>
          <w:color w:val="1A1A2E"/>
          <w:lang w:val="en-US"/>
        </w:rPr>
        <w:t xml:space="preserve"> Iceberg/S3. </w:t>
      </w:r>
      <w:proofErr w:type="spellStart"/>
      <w:r>
        <w:rPr>
          <w:color w:val="1A1A2E"/>
        </w:rPr>
        <w:t>Нативный</w:t>
      </w:r>
      <w:proofErr w:type="spellEnd"/>
      <w:r w:rsidRPr="00F2310A">
        <w:rPr>
          <w:color w:val="1A1A2E"/>
          <w:lang w:val="en-US"/>
        </w:rPr>
        <w:t xml:space="preserve"> Kubernetes </w:t>
      </w:r>
      <w:r>
        <w:rPr>
          <w:color w:val="1A1A2E"/>
        </w:rPr>
        <w:t>с</w:t>
      </w:r>
      <w:r w:rsidRPr="00F2310A">
        <w:rPr>
          <w:color w:val="1A1A2E"/>
          <w:lang w:val="en-US"/>
        </w:rPr>
        <w:t xml:space="preserve"> </w:t>
      </w:r>
      <w:proofErr w:type="spellStart"/>
      <w:r w:rsidRPr="00F2310A">
        <w:rPr>
          <w:color w:val="1A1A2E"/>
          <w:lang w:val="en-US"/>
        </w:rPr>
        <w:t>YuniKorn</w:t>
      </w:r>
      <w:proofErr w:type="spellEnd"/>
      <w:r w:rsidRPr="00F2310A">
        <w:rPr>
          <w:color w:val="1A1A2E"/>
          <w:lang w:val="en-US"/>
        </w:rPr>
        <w:t xml:space="preserve"> scheduler, virtual compute clusters (multi</w:t>
      </w:r>
      <w:r w:rsidRPr="00F2310A">
        <w:rPr>
          <w:color w:val="1A1A2E"/>
          <w:lang w:val="en-US"/>
        </w:rPr>
        <w:noBreakHyphen/>
        <w:t>tenant). No</w:t>
      </w:r>
      <w:r w:rsidRPr="00F2310A">
        <w:rPr>
          <w:color w:val="1A1A2E"/>
          <w:lang w:val="en-US"/>
        </w:rPr>
        <w:noBreakHyphen/>
        <w:t>code CDC (</w:t>
      </w:r>
      <w:proofErr w:type="spellStart"/>
      <w:r w:rsidRPr="00F2310A">
        <w:rPr>
          <w:color w:val="1A1A2E"/>
          <w:lang w:val="en-US"/>
        </w:rPr>
        <w:t>Talys</w:t>
      </w:r>
      <w:proofErr w:type="spellEnd"/>
      <w:r w:rsidRPr="00F2310A">
        <w:rPr>
          <w:color w:val="1A1A2E"/>
          <w:lang w:val="en-US"/>
        </w:rPr>
        <w:t xml:space="preserve"> SDI) + batch ingest (Flex Loader). </w:t>
      </w:r>
      <w:r>
        <w:rPr>
          <w:color w:val="1A1A2E"/>
        </w:rPr>
        <w:t>Встроенные</w:t>
      </w:r>
      <w:r w:rsidRPr="00F2310A">
        <w:rPr>
          <w:color w:val="1A1A2E"/>
          <w:lang w:val="en-US"/>
        </w:rPr>
        <w:t xml:space="preserve"> MDM </w:t>
      </w:r>
      <w:r>
        <w:rPr>
          <w:color w:val="1A1A2E"/>
        </w:rPr>
        <w:t>и</w:t>
      </w:r>
      <w:r w:rsidRPr="00F2310A">
        <w:rPr>
          <w:color w:val="1A1A2E"/>
          <w:lang w:val="en-US"/>
        </w:rPr>
        <w:t xml:space="preserve"> DQ (DO Governance).</w:t>
      </w:r>
    </w:p>
    <w:tbl>
      <w:tblPr>
        <w:tblW w:w="894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10"/>
        <w:gridCol w:w="5387"/>
        <w:gridCol w:w="1145"/>
      </w:tblGrid>
      <w:tr w:rsidR="00313809" w:rsidRPr="00F8501B" w14:paraId="4F7335DD" w14:textId="77777777" w:rsidTr="00313809">
        <w:tc>
          <w:tcPr>
            <w:tcW w:w="2410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2B443061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F8501B">
              <w:rPr>
                <w:rFonts w:eastAsia="Times New Roman"/>
                <w:b/>
                <w:bCs/>
                <w:color w:val="FFFFFF"/>
                <w:lang w:val="ru-RU"/>
              </w:rPr>
              <w:t>Функция</w:t>
            </w:r>
          </w:p>
        </w:tc>
        <w:tc>
          <w:tcPr>
            <w:tcW w:w="5387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7200D147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F8501B">
              <w:rPr>
                <w:rFonts w:eastAsia="Times New Roman"/>
                <w:b/>
                <w:bCs/>
                <w:color w:val="FFFFFF"/>
                <w:lang w:val="ru-RU"/>
              </w:rPr>
              <w:t>Компонент</w:t>
            </w:r>
          </w:p>
        </w:tc>
        <w:tc>
          <w:tcPr>
            <w:tcW w:w="1145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7DA21E59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proofErr w:type="spellStart"/>
            <w:r w:rsidRPr="00F8501B">
              <w:rPr>
                <w:rFonts w:eastAsia="Times New Roman"/>
                <w:b/>
                <w:bCs/>
                <w:color w:val="FFFFFF"/>
                <w:lang w:val="ru-RU"/>
              </w:rPr>
              <w:t>Деплой</w:t>
            </w:r>
            <w:proofErr w:type="spellEnd"/>
          </w:p>
        </w:tc>
      </w:tr>
      <w:tr w:rsidR="00313809" w:rsidRPr="00F8501B" w14:paraId="5B5207E6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1E6511B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Управление кластерами</w:t>
            </w:r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BC228EA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F8501B">
              <w:rPr>
                <w:rFonts w:eastAsia="Times New Roman"/>
                <w:color w:val="1A1A2E"/>
                <w:lang w:val="en-US"/>
              </w:rPr>
              <w:t>DO Cluster Manager (Control Plane)</w:t>
            </w:r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1119A1C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4AD946C9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505F9B0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 xml:space="preserve">SQL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engine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(основной BI)</w:t>
            </w:r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148CDCD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Apache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Impala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(2–3× быстрее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Trino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049D0BB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62D0E17C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C7D7759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 xml:space="preserve">SQL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engine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(федерация)</w:t>
            </w:r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4583B24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Trino</w:t>
            </w:r>
            <w:proofErr w:type="spellEnd"/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9E50A81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23D7365B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2673E2C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 xml:space="preserve">SQL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engine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(OLAP)</w:t>
            </w:r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DC8D595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StarRocks</w:t>
            </w:r>
            <w:proofErr w:type="spellEnd"/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14FF782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49318CAC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24D0BEA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Объектное хранилище</w:t>
            </w:r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0CED518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MinIO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/ корпоративное S3</w:t>
            </w:r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EA5C98A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 xml:space="preserve">VM /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bare-metal</w:t>
            </w:r>
            <w:proofErr w:type="spellEnd"/>
          </w:p>
        </w:tc>
      </w:tr>
      <w:tr w:rsidR="00313809" w:rsidRPr="00F8501B" w14:paraId="6C6747E5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CEE7EA6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Streaming</w:t>
            </w:r>
            <w:proofErr w:type="spellEnd"/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47D69D1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Apache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Kafka</w:t>
            </w:r>
            <w:proofErr w:type="spellEnd"/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A9D3782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041D6426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13E1BF2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lastRenderedPageBreak/>
              <w:t>CDC (но-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code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6C2E137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Talys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SDI (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Debezium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под капотом)</w:t>
            </w:r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04E3A3F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6669C774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697B096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Batch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ingest</w:t>
            </w:r>
            <w:proofErr w:type="spellEnd"/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45E5FD5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Flex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Loader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(12+ типов источников)</w:t>
            </w:r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7AD823A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7A4A97B2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315ABEC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File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/ API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ingest</w:t>
            </w:r>
            <w:proofErr w:type="spellEnd"/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1713D18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Apache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NiFi</w:t>
            </w:r>
            <w:proofErr w:type="spellEnd"/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5E4818C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 / VM</w:t>
            </w:r>
          </w:p>
        </w:tc>
      </w:tr>
      <w:tr w:rsidR="00313809" w:rsidRPr="00F8501B" w14:paraId="0A5B8B77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AAA7E94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Оркестрация</w:t>
            </w:r>
            <w:proofErr w:type="spellEnd"/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9C6B16F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Apache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Airflow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+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YuniKorn</w:t>
            </w:r>
            <w:proofErr w:type="spellEnd"/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EF0E3AF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0FADE398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502145E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Processing</w:t>
            </w:r>
            <w:proofErr w:type="spellEnd"/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BD44691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Apache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Spark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+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Apache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Flink</w:t>
            </w:r>
            <w:proofErr w:type="spellEnd"/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8CF9C59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6074F97A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D00E8DB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Lakehouse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tables</w:t>
            </w:r>
            <w:proofErr w:type="spellEnd"/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6F1DA99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Apache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Iceberg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(HMS)</w:t>
            </w:r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C8E0C27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2D6120A9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29397D6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Catalog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&amp;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Lineage</w:t>
            </w:r>
            <w:proofErr w:type="spellEnd"/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334B066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 xml:space="preserve">DO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Governance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+ HMS</w:t>
            </w:r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1A1204E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6B9653D7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22EC273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Authorization</w:t>
            </w:r>
            <w:proofErr w:type="spellEnd"/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6E65B17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Apache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Ranger</w:t>
            </w:r>
            <w:proofErr w:type="spellEnd"/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EF51794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16AD2266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11B5F76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Audit</w:t>
            </w:r>
            <w:proofErr w:type="spellEnd"/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229EB31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OpenSearch</w:t>
            </w:r>
            <w:proofErr w:type="spellEnd"/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527E5F0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43F7B870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B0D606D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MDM</w:t>
            </w:r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B38E002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 xml:space="preserve">DO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Governance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MDM</w:t>
            </w:r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E7B8705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622FC3D6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16B7090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Data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Quality</w:t>
            </w:r>
            <w:proofErr w:type="spellEnd"/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1CA0FEA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F8501B">
              <w:rPr>
                <w:rFonts w:eastAsia="Times New Roman"/>
                <w:color w:val="1A1A2E"/>
                <w:lang w:val="en-US"/>
              </w:rPr>
              <w:t xml:space="preserve">DO Governance DQ + GE / </w:t>
            </w:r>
            <w:proofErr w:type="spellStart"/>
            <w:r w:rsidRPr="00F8501B">
              <w:rPr>
                <w:rFonts w:eastAsia="Times New Roman"/>
                <w:color w:val="1A1A2E"/>
                <w:lang w:val="en-US"/>
              </w:rPr>
              <w:t>dbt</w:t>
            </w:r>
            <w:proofErr w:type="spellEnd"/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F9F6D45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1737F53D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D78C56D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BI</w:t>
            </w:r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D3ADAE2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en-US"/>
              </w:rPr>
              <w:t>Cognos</w:t>
            </w:r>
            <w:proofErr w:type="spellEnd"/>
            <w:r w:rsidRPr="00F8501B">
              <w:rPr>
                <w:rFonts w:eastAsia="Times New Roman"/>
                <w:color w:val="1A1A2E"/>
                <w:lang w:val="en-US"/>
              </w:rPr>
              <w:t xml:space="preserve"> → Impala/</w:t>
            </w:r>
            <w:proofErr w:type="spellStart"/>
            <w:r w:rsidRPr="00F8501B">
              <w:rPr>
                <w:rFonts w:eastAsia="Times New Roman"/>
                <w:color w:val="1A1A2E"/>
                <w:lang w:val="en-US"/>
              </w:rPr>
              <w:t>Trino</w:t>
            </w:r>
            <w:proofErr w:type="spellEnd"/>
            <w:r w:rsidRPr="00F8501B">
              <w:rPr>
                <w:rFonts w:eastAsia="Times New Roman"/>
                <w:color w:val="1A1A2E"/>
                <w:lang w:val="en-US"/>
              </w:rPr>
              <w:t xml:space="preserve"> JDBC · Superset · HUE</w:t>
            </w:r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BB0584A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  <w:tr w:rsidR="00313809" w:rsidRPr="00F8501B" w14:paraId="4C79E9A6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8C7DD48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ML</w:t>
            </w:r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680EEDF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JupyterHub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(DO) +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MLflow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 xml:space="preserve"> + 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DuckDB</w:t>
            </w:r>
            <w:proofErr w:type="spellEnd"/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2283B5B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 (</w:t>
            </w: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isolated</w:t>
            </w:r>
            <w:proofErr w:type="spellEnd"/>
            <w:r w:rsidRPr="00F8501B">
              <w:rPr>
                <w:rFonts w:eastAsia="Times New Roman"/>
                <w:color w:val="1A1A2E"/>
                <w:lang w:val="ru-RU"/>
              </w:rPr>
              <w:t>)</w:t>
            </w:r>
          </w:p>
        </w:tc>
      </w:tr>
      <w:tr w:rsidR="00313809" w:rsidRPr="00F8501B" w14:paraId="6219B380" w14:textId="77777777" w:rsidTr="00313809">
        <w:tc>
          <w:tcPr>
            <w:tcW w:w="241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C056C1A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F8501B">
              <w:rPr>
                <w:rFonts w:eastAsia="Times New Roman"/>
                <w:color w:val="1A1A2E"/>
                <w:lang w:val="ru-RU"/>
              </w:rPr>
              <w:t>Observability</w:t>
            </w:r>
            <w:proofErr w:type="spellEnd"/>
          </w:p>
        </w:tc>
        <w:tc>
          <w:tcPr>
            <w:tcW w:w="538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71129BD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F8501B">
              <w:rPr>
                <w:rFonts w:eastAsia="Times New Roman"/>
                <w:color w:val="1A1A2E"/>
                <w:lang w:val="en-US"/>
              </w:rPr>
              <w:t xml:space="preserve">DO CM + Prometheus + </w:t>
            </w:r>
            <w:proofErr w:type="spellStart"/>
            <w:r w:rsidRPr="00F8501B">
              <w:rPr>
                <w:rFonts w:eastAsia="Times New Roman"/>
                <w:color w:val="1A1A2E"/>
                <w:lang w:val="en-US"/>
              </w:rPr>
              <w:t>Grafana</w:t>
            </w:r>
            <w:proofErr w:type="spellEnd"/>
            <w:r w:rsidRPr="00F8501B">
              <w:rPr>
                <w:rFonts w:eastAsia="Times New Roman"/>
                <w:color w:val="1A1A2E"/>
                <w:lang w:val="en-US"/>
              </w:rPr>
              <w:t xml:space="preserve"> + OpenSearch</w:t>
            </w:r>
          </w:p>
        </w:tc>
        <w:tc>
          <w:tcPr>
            <w:tcW w:w="114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6B11259" w14:textId="77777777" w:rsidR="00313809" w:rsidRPr="00F8501B" w:rsidRDefault="00313809" w:rsidP="00F8501B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F8501B">
              <w:rPr>
                <w:rFonts w:eastAsia="Times New Roman"/>
                <w:color w:val="1A1A2E"/>
                <w:lang w:val="ru-RU"/>
              </w:rPr>
              <w:t>k8s</w:t>
            </w:r>
          </w:p>
        </w:tc>
      </w:tr>
    </w:tbl>
    <w:p w14:paraId="6CA69C83" w14:textId="459B627D" w:rsidR="005A43EE" w:rsidRPr="005A43EE" w:rsidRDefault="005A43EE" w:rsidP="005A43EE">
      <w:pPr>
        <w:pStyle w:val="4"/>
        <w:keepNext w:val="0"/>
        <w:keepLines w:val="0"/>
        <w:spacing w:before="180" w:after="40"/>
        <w:rPr>
          <w:b/>
          <w:bCs/>
          <w:color w:val="000000" w:themeColor="text1"/>
        </w:rPr>
      </w:pPr>
      <w:r w:rsidRPr="005A43EE">
        <w:rPr>
          <w:b/>
          <w:bCs/>
          <w:color w:val="000000" w:themeColor="text1"/>
          <w:lang w:val="ru-RU"/>
        </w:rPr>
        <w:t>Особенности:</w:t>
      </w:r>
    </w:p>
    <w:p w14:paraId="4ECF4D6B" w14:textId="77777777" w:rsidR="005A43EE" w:rsidRDefault="005A43EE" w:rsidP="005A43EE">
      <w:pPr>
        <w:numPr>
          <w:ilvl w:val="0"/>
          <w:numId w:val="34"/>
        </w:numPr>
        <w:spacing w:before="100" w:beforeAutospacing="1" w:after="45" w:line="240" w:lineRule="auto"/>
        <w:ind w:left="270"/>
        <w:jc w:val="both"/>
        <w:rPr>
          <w:color w:val="1A1A2E"/>
        </w:rPr>
      </w:pPr>
      <w:r>
        <w:rPr>
          <w:rStyle w:val="afb"/>
          <w:color w:val="1E3A5F"/>
        </w:rPr>
        <w:t>Мульти</w:t>
      </w:r>
      <w:r>
        <w:rPr>
          <w:rStyle w:val="afb"/>
          <w:color w:val="1E3A5F"/>
        </w:rPr>
        <w:noBreakHyphen/>
        <w:t>движковый SQL:</w:t>
      </w:r>
      <w:r>
        <w:rPr>
          <w:color w:val="1A1A2E"/>
        </w:rPr>
        <w:t> </w:t>
      </w:r>
      <w:proofErr w:type="spellStart"/>
      <w:r>
        <w:rPr>
          <w:color w:val="1A1A2E"/>
        </w:rPr>
        <w:t>Impala</w:t>
      </w:r>
      <w:proofErr w:type="spellEnd"/>
      <w:r>
        <w:rPr>
          <w:color w:val="1A1A2E"/>
        </w:rPr>
        <w:t xml:space="preserve"> (основной BI, 2–3× быстрее </w:t>
      </w:r>
      <w:proofErr w:type="spellStart"/>
      <w:r>
        <w:rPr>
          <w:color w:val="1A1A2E"/>
        </w:rPr>
        <w:t>Trino</w:t>
      </w:r>
      <w:proofErr w:type="spellEnd"/>
      <w:r>
        <w:rPr>
          <w:color w:val="1A1A2E"/>
        </w:rPr>
        <w:t xml:space="preserve">) + </w:t>
      </w:r>
      <w:proofErr w:type="spellStart"/>
      <w:r>
        <w:rPr>
          <w:color w:val="1A1A2E"/>
        </w:rPr>
        <w:t>Trino</w:t>
      </w:r>
      <w:proofErr w:type="spellEnd"/>
      <w:r>
        <w:rPr>
          <w:color w:val="1A1A2E"/>
        </w:rPr>
        <w:t xml:space="preserve"> (федерация) + </w:t>
      </w:r>
      <w:proofErr w:type="spellStart"/>
      <w:r>
        <w:rPr>
          <w:color w:val="1A1A2E"/>
        </w:rPr>
        <w:t>StarRocks</w:t>
      </w:r>
      <w:proofErr w:type="spellEnd"/>
      <w:r>
        <w:rPr>
          <w:color w:val="1A1A2E"/>
        </w:rPr>
        <w:t xml:space="preserve"> (OLAP/</w:t>
      </w:r>
      <w:proofErr w:type="spellStart"/>
      <w:r>
        <w:rPr>
          <w:color w:val="1A1A2E"/>
        </w:rPr>
        <w:t>real</w:t>
      </w:r>
      <w:r>
        <w:rPr>
          <w:color w:val="1A1A2E"/>
        </w:rPr>
        <w:noBreakHyphen/>
        <w:t>time</w:t>
      </w:r>
      <w:proofErr w:type="spellEnd"/>
      <w:r>
        <w:rPr>
          <w:color w:val="1A1A2E"/>
        </w:rPr>
        <w:t xml:space="preserve">) + </w:t>
      </w:r>
      <w:proofErr w:type="spellStart"/>
      <w:r>
        <w:rPr>
          <w:color w:val="1A1A2E"/>
        </w:rPr>
        <w:t>Spark</w:t>
      </w:r>
      <w:proofErr w:type="spellEnd"/>
      <w:r>
        <w:rPr>
          <w:color w:val="1A1A2E"/>
        </w:rPr>
        <w:t xml:space="preserve"> SQL (ELT). Выбор оптимального движка для каждой задачи.</w:t>
      </w:r>
    </w:p>
    <w:p w14:paraId="01D9D738" w14:textId="77777777" w:rsidR="005A43EE" w:rsidRPr="005A43EE" w:rsidRDefault="005A43EE" w:rsidP="005A43EE">
      <w:pPr>
        <w:numPr>
          <w:ilvl w:val="0"/>
          <w:numId w:val="34"/>
        </w:numPr>
        <w:spacing w:before="100" w:beforeAutospacing="1" w:after="45" w:line="240" w:lineRule="auto"/>
        <w:ind w:left="270"/>
        <w:jc w:val="both"/>
        <w:rPr>
          <w:color w:val="1A1A2E"/>
          <w:lang w:val="en-US"/>
        </w:rPr>
      </w:pPr>
      <w:r w:rsidRPr="005A43EE">
        <w:rPr>
          <w:rStyle w:val="afb"/>
          <w:color w:val="1E3A5F"/>
          <w:lang w:val="en-US"/>
        </w:rPr>
        <w:t>K8s</w:t>
      </w:r>
      <w:r w:rsidRPr="005A43EE">
        <w:rPr>
          <w:rStyle w:val="afb"/>
          <w:color w:val="1E3A5F"/>
          <w:lang w:val="en-US"/>
        </w:rPr>
        <w:noBreakHyphen/>
        <w:t>native:</w:t>
      </w:r>
      <w:r w:rsidRPr="005A43EE">
        <w:rPr>
          <w:color w:val="1A1A2E"/>
          <w:lang w:val="en-US"/>
        </w:rPr>
        <w:t> </w:t>
      </w:r>
      <w:proofErr w:type="spellStart"/>
      <w:r>
        <w:rPr>
          <w:color w:val="1A1A2E"/>
        </w:rPr>
        <w:t>нативный</w:t>
      </w:r>
      <w:proofErr w:type="spellEnd"/>
      <w:r w:rsidRPr="005A43EE">
        <w:rPr>
          <w:color w:val="1A1A2E"/>
          <w:lang w:val="en-US"/>
        </w:rPr>
        <w:t xml:space="preserve"> Kubernetes, </w:t>
      </w:r>
      <w:proofErr w:type="spellStart"/>
      <w:r w:rsidRPr="005A43EE">
        <w:rPr>
          <w:color w:val="1A1A2E"/>
          <w:lang w:val="en-US"/>
        </w:rPr>
        <w:t>YuniKorn</w:t>
      </w:r>
      <w:proofErr w:type="spellEnd"/>
      <w:r w:rsidRPr="005A43EE">
        <w:rPr>
          <w:color w:val="1A1A2E"/>
          <w:lang w:val="en-US"/>
        </w:rPr>
        <w:t xml:space="preserve"> scheduler, virtual compute clusters, auto</w:t>
      </w:r>
      <w:r w:rsidRPr="005A43EE">
        <w:rPr>
          <w:color w:val="1A1A2E"/>
          <w:lang w:val="en-US"/>
        </w:rPr>
        <w:noBreakHyphen/>
        <w:t>scaling.</w:t>
      </w:r>
    </w:p>
    <w:p w14:paraId="1D222E8D" w14:textId="77777777" w:rsidR="005A43EE" w:rsidRDefault="005A43EE" w:rsidP="005A43EE">
      <w:pPr>
        <w:numPr>
          <w:ilvl w:val="0"/>
          <w:numId w:val="34"/>
        </w:numPr>
        <w:spacing w:before="100" w:beforeAutospacing="1" w:after="45" w:line="240" w:lineRule="auto"/>
        <w:ind w:left="270"/>
        <w:jc w:val="both"/>
        <w:rPr>
          <w:color w:val="1A1A2E"/>
        </w:rPr>
      </w:pPr>
      <w:r w:rsidRPr="005A43EE">
        <w:rPr>
          <w:rStyle w:val="afb"/>
          <w:color w:val="1E3A5F"/>
          <w:lang w:val="en-US"/>
        </w:rPr>
        <w:t>No</w:t>
      </w:r>
      <w:r w:rsidRPr="005A43EE">
        <w:rPr>
          <w:rStyle w:val="afb"/>
          <w:color w:val="1E3A5F"/>
          <w:lang w:val="en-US"/>
        </w:rPr>
        <w:noBreakHyphen/>
        <w:t>code CDC:</w:t>
      </w:r>
      <w:r w:rsidRPr="005A43EE">
        <w:rPr>
          <w:color w:val="1A1A2E"/>
          <w:lang w:val="en-US"/>
        </w:rPr>
        <w:t> </w:t>
      </w:r>
      <w:proofErr w:type="spellStart"/>
      <w:r w:rsidRPr="005A43EE">
        <w:rPr>
          <w:color w:val="1A1A2E"/>
          <w:lang w:val="en-US"/>
        </w:rPr>
        <w:t>Talys</w:t>
      </w:r>
      <w:proofErr w:type="spellEnd"/>
      <w:r w:rsidRPr="005A43EE">
        <w:rPr>
          <w:color w:val="1A1A2E"/>
          <w:lang w:val="en-US"/>
        </w:rPr>
        <w:t xml:space="preserve"> SDI — </w:t>
      </w:r>
      <w:r>
        <w:rPr>
          <w:color w:val="1A1A2E"/>
        </w:rPr>
        <w:t>визуальный</w:t>
      </w:r>
      <w:r w:rsidRPr="005A43EE">
        <w:rPr>
          <w:color w:val="1A1A2E"/>
          <w:lang w:val="en-US"/>
        </w:rPr>
        <w:t xml:space="preserve"> </w:t>
      </w:r>
      <w:r>
        <w:rPr>
          <w:color w:val="1A1A2E"/>
        </w:rPr>
        <w:t>конструктор</w:t>
      </w:r>
      <w:r w:rsidRPr="005A43EE">
        <w:rPr>
          <w:color w:val="1A1A2E"/>
          <w:lang w:val="en-US"/>
        </w:rPr>
        <w:t xml:space="preserve"> CDC/CEP (</w:t>
      </w:r>
      <w:proofErr w:type="spellStart"/>
      <w:r w:rsidRPr="005A43EE">
        <w:rPr>
          <w:color w:val="1A1A2E"/>
          <w:lang w:val="en-US"/>
        </w:rPr>
        <w:t>Debezium</w:t>
      </w:r>
      <w:proofErr w:type="spellEnd"/>
      <w:r w:rsidRPr="005A43EE">
        <w:rPr>
          <w:color w:val="1A1A2E"/>
          <w:lang w:val="en-US"/>
        </w:rPr>
        <w:t xml:space="preserve"> </w:t>
      </w:r>
      <w:r>
        <w:rPr>
          <w:color w:val="1A1A2E"/>
        </w:rPr>
        <w:t>под</w:t>
      </w:r>
      <w:r w:rsidRPr="005A43EE">
        <w:rPr>
          <w:color w:val="1A1A2E"/>
          <w:lang w:val="en-US"/>
        </w:rPr>
        <w:t xml:space="preserve"> </w:t>
      </w:r>
      <w:r>
        <w:rPr>
          <w:color w:val="1A1A2E"/>
        </w:rPr>
        <w:t>капотом</w:t>
      </w:r>
      <w:r w:rsidRPr="005A43EE">
        <w:rPr>
          <w:color w:val="1A1A2E"/>
          <w:lang w:val="en-US"/>
        </w:rPr>
        <w:t xml:space="preserve">). </w:t>
      </w:r>
      <w:r>
        <w:rPr>
          <w:color w:val="1A1A2E"/>
        </w:rPr>
        <w:t>Снижает порог входа для команды.</w:t>
      </w:r>
    </w:p>
    <w:p w14:paraId="2216E671" w14:textId="77777777" w:rsidR="005A43EE" w:rsidRDefault="005A43EE" w:rsidP="005A43EE">
      <w:pPr>
        <w:numPr>
          <w:ilvl w:val="0"/>
          <w:numId w:val="34"/>
        </w:numPr>
        <w:spacing w:before="100" w:beforeAutospacing="1" w:after="45" w:line="240" w:lineRule="auto"/>
        <w:ind w:left="270"/>
        <w:jc w:val="both"/>
        <w:rPr>
          <w:color w:val="1A1A2E"/>
        </w:rPr>
      </w:pPr>
      <w:r>
        <w:rPr>
          <w:rStyle w:val="afb"/>
          <w:color w:val="1E3A5F"/>
        </w:rPr>
        <w:t>Коммерческая поддержка</w:t>
      </w:r>
      <w:r>
        <w:rPr>
          <w:color w:val="1A1A2E"/>
        </w:rPr>
        <w:t> всей платформы: SLA, эскалации.</w:t>
      </w:r>
    </w:p>
    <w:p w14:paraId="639352B1" w14:textId="77777777" w:rsidR="005A43EE" w:rsidRDefault="005A43EE" w:rsidP="005A43EE">
      <w:pPr>
        <w:numPr>
          <w:ilvl w:val="0"/>
          <w:numId w:val="34"/>
        </w:numPr>
        <w:spacing w:before="100" w:beforeAutospacing="1" w:after="45" w:line="240" w:lineRule="auto"/>
        <w:ind w:left="270"/>
        <w:jc w:val="both"/>
        <w:rPr>
          <w:color w:val="1A1A2E"/>
        </w:rPr>
      </w:pPr>
      <w:proofErr w:type="spellStart"/>
      <w:r>
        <w:rPr>
          <w:rStyle w:val="afb"/>
          <w:color w:val="1E3A5F"/>
        </w:rPr>
        <w:lastRenderedPageBreak/>
        <w:t>Pure</w:t>
      </w:r>
      <w:proofErr w:type="spellEnd"/>
      <w:r>
        <w:rPr>
          <w:rStyle w:val="afb"/>
          <w:color w:val="1E3A5F"/>
        </w:rPr>
        <w:t xml:space="preserve"> </w:t>
      </w:r>
      <w:proofErr w:type="spellStart"/>
      <w:r>
        <w:rPr>
          <w:rStyle w:val="afb"/>
          <w:color w:val="1E3A5F"/>
        </w:rPr>
        <w:t>Lakehouse</w:t>
      </w:r>
      <w:proofErr w:type="spellEnd"/>
      <w:r>
        <w:rPr>
          <w:rStyle w:val="afb"/>
          <w:color w:val="1E3A5F"/>
        </w:rPr>
        <w:t>:</w:t>
      </w:r>
      <w:r>
        <w:rPr>
          <w:color w:val="1A1A2E"/>
        </w:rPr>
        <w:t> </w:t>
      </w:r>
      <w:proofErr w:type="spellStart"/>
      <w:r>
        <w:rPr>
          <w:color w:val="1A1A2E"/>
        </w:rPr>
        <w:t>Iceberg</w:t>
      </w:r>
      <w:proofErr w:type="spellEnd"/>
      <w:r>
        <w:rPr>
          <w:color w:val="1A1A2E"/>
        </w:rPr>
        <w:t xml:space="preserve"> + </w:t>
      </w:r>
      <w:proofErr w:type="spellStart"/>
      <w:r>
        <w:rPr>
          <w:color w:val="1A1A2E"/>
        </w:rPr>
        <w:t>Impala</w:t>
      </w:r>
      <w:proofErr w:type="spellEnd"/>
      <w:r>
        <w:rPr>
          <w:color w:val="1A1A2E"/>
        </w:rPr>
        <w:t>/</w:t>
      </w:r>
      <w:proofErr w:type="spellStart"/>
      <w:r>
        <w:rPr>
          <w:color w:val="1A1A2E"/>
        </w:rPr>
        <w:t>Trino</w:t>
      </w:r>
      <w:proofErr w:type="spellEnd"/>
      <w:r>
        <w:rPr>
          <w:color w:val="1A1A2E"/>
        </w:rPr>
        <w:t xml:space="preserve"> — единое хранилище, нет дублирования.</w:t>
      </w:r>
    </w:p>
    <w:p w14:paraId="25D841BE" w14:textId="0F56E617" w:rsidR="005A43EE" w:rsidRPr="00CC0030" w:rsidRDefault="005A43EE" w:rsidP="00CC0030">
      <w:pPr>
        <w:pStyle w:val="4"/>
        <w:keepNext w:val="0"/>
        <w:keepLines w:val="0"/>
        <w:spacing w:before="180" w:after="40"/>
        <w:rPr>
          <w:b/>
          <w:bCs/>
          <w:color w:val="000000" w:themeColor="text1"/>
          <w:lang w:val="ru-RU"/>
        </w:rPr>
      </w:pPr>
      <w:r w:rsidRPr="00CC0030">
        <w:rPr>
          <w:b/>
          <w:bCs/>
          <w:color w:val="000000" w:themeColor="text1"/>
          <w:lang w:val="ru-RU"/>
        </w:rPr>
        <w:t>Ограничения</w:t>
      </w:r>
      <w:r w:rsidR="00CC0030">
        <w:rPr>
          <w:b/>
          <w:bCs/>
          <w:color w:val="000000" w:themeColor="text1"/>
          <w:lang w:val="ru-RU"/>
        </w:rPr>
        <w:t>:</w:t>
      </w:r>
    </w:p>
    <w:p w14:paraId="745EF002" w14:textId="77777777" w:rsidR="005A43EE" w:rsidRDefault="005A43EE" w:rsidP="008855C9">
      <w:pPr>
        <w:numPr>
          <w:ilvl w:val="0"/>
          <w:numId w:val="35"/>
        </w:numPr>
        <w:spacing w:before="100" w:beforeAutospacing="1" w:after="45" w:line="240" w:lineRule="auto"/>
        <w:ind w:left="270"/>
        <w:jc w:val="both"/>
        <w:rPr>
          <w:color w:val="1A1A2E"/>
        </w:rPr>
      </w:pPr>
      <w:proofErr w:type="spellStart"/>
      <w:r>
        <w:rPr>
          <w:rStyle w:val="afb"/>
          <w:color w:val="1E3A5F"/>
        </w:rPr>
        <w:t>Vendor</w:t>
      </w:r>
      <w:proofErr w:type="spellEnd"/>
      <w:r>
        <w:rPr>
          <w:rStyle w:val="afb"/>
          <w:color w:val="1E3A5F"/>
        </w:rPr>
        <w:t xml:space="preserve"> </w:t>
      </w:r>
      <w:proofErr w:type="spellStart"/>
      <w:r>
        <w:rPr>
          <w:rStyle w:val="afb"/>
          <w:color w:val="1E3A5F"/>
        </w:rPr>
        <w:t>lock-in</w:t>
      </w:r>
      <w:proofErr w:type="spellEnd"/>
      <w:r>
        <w:rPr>
          <w:rStyle w:val="afb"/>
          <w:color w:val="1E3A5F"/>
        </w:rPr>
        <w:t xml:space="preserve"> (умеренный):</w:t>
      </w:r>
      <w:r>
        <w:rPr>
          <w:color w:val="1A1A2E"/>
        </w:rPr>
        <w:t xml:space="preserve"> зависимость от </w:t>
      </w:r>
      <w:proofErr w:type="spellStart"/>
      <w:r>
        <w:rPr>
          <w:color w:val="1A1A2E"/>
        </w:rPr>
        <w:t>roadmap</w:t>
      </w:r>
      <w:proofErr w:type="spellEnd"/>
      <w:r>
        <w:rPr>
          <w:color w:val="1A1A2E"/>
        </w:rPr>
        <w:t xml:space="preserve"> и ценообразования </w:t>
      </w:r>
      <w:proofErr w:type="spellStart"/>
      <w:r>
        <w:rPr>
          <w:color w:val="1A1A2E"/>
        </w:rPr>
        <w:t>Data</w:t>
      </w:r>
      <w:proofErr w:type="spellEnd"/>
      <w:r>
        <w:rPr>
          <w:color w:val="1A1A2E"/>
        </w:rPr>
        <w:t xml:space="preserve"> </w:t>
      </w:r>
      <w:proofErr w:type="spellStart"/>
      <w:r>
        <w:rPr>
          <w:color w:val="1A1A2E"/>
        </w:rPr>
        <w:t>Ocean</w:t>
      </w:r>
      <w:proofErr w:type="spellEnd"/>
      <w:r>
        <w:rPr>
          <w:color w:val="1A1A2E"/>
        </w:rPr>
        <w:t xml:space="preserve">. </w:t>
      </w:r>
      <w:proofErr w:type="spellStart"/>
      <w:r>
        <w:rPr>
          <w:color w:val="1A1A2E"/>
        </w:rPr>
        <w:t>Talys</w:t>
      </w:r>
      <w:proofErr w:type="spellEnd"/>
      <w:r>
        <w:rPr>
          <w:color w:val="1A1A2E"/>
        </w:rPr>
        <w:t xml:space="preserve"> SDI / </w:t>
      </w:r>
      <w:proofErr w:type="spellStart"/>
      <w:r>
        <w:rPr>
          <w:color w:val="1A1A2E"/>
        </w:rPr>
        <w:t>Flex</w:t>
      </w:r>
      <w:proofErr w:type="spellEnd"/>
      <w:r>
        <w:rPr>
          <w:color w:val="1A1A2E"/>
        </w:rPr>
        <w:t xml:space="preserve"> </w:t>
      </w:r>
      <w:proofErr w:type="spellStart"/>
      <w:r>
        <w:rPr>
          <w:color w:val="1A1A2E"/>
        </w:rPr>
        <w:t>Loader</w:t>
      </w:r>
      <w:proofErr w:type="spellEnd"/>
      <w:r>
        <w:rPr>
          <w:color w:val="1A1A2E"/>
        </w:rPr>
        <w:t xml:space="preserve"> — </w:t>
      </w:r>
      <w:proofErr w:type="spellStart"/>
      <w:r>
        <w:rPr>
          <w:color w:val="1A1A2E"/>
        </w:rPr>
        <w:t>проприетарные</w:t>
      </w:r>
      <w:proofErr w:type="spellEnd"/>
      <w:r>
        <w:rPr>
          <w:color w:val="1A1A2E"/>
        </w:rPr>
        <w:t>.</w:t>
      </w:r>
    </w:p>
    <w:p w14:paraId="6EE4DE2C" w14:textId="77777777" w:rsidR="005A43EE" w:rsidRDefault="005A43EE" w:rsidP="008855C9">
      <w:pPr>
        <w:numPr>
          <w:ilvl w:val="0"/>
          <w:numId w:val="35"/>
        </w:numPr>
        <w:spacing w:before="100" w:beforeAutospacing="1" w:after="45" w:line="240" w:lineRule="auto"/>
        <w:ind w:left="270"/>
        <w:jc w:val="both"/>
        <w:rPr>
          <w:color w:val="1A1A2E"/>
        </w:rPr>
      </w:pPr>
      <w:r>
        <w:rPr>
          <w:rStyle w:val="afb"/>
          <w:color w:val="1E3A5F"/>
        </w:rPr>
        <w:t xml:space="preserve">Региональный </w:t>
      </w:r>
      <w:proofErr w:type="spellStart"/>
      <w:r>
        <w:rPr>
          <w:rStyle w:val="afb"/>
          <w:color w:val="1E3A5F"/>
        </w:rPr>
        <w:t>вендор</w:t>
      </w:r>
      <w:proofErr w:type="spellEnd"/>
      <w:r>
        <w:rPr>
          <w:rStyle w:val="afb"/>
          <w:color w:val="1E3A5F"/>
        </w:rPr>
        <w:t>:</w:t>
      </w:r>
      <w:r>
        <w:rPr>
          <w:color w:val="1A1A2E"/>
        </w:rPr>
        <w:t> </w:t>
      </w:r>
      <w:proofErr w:type="spellStart"/>
      <w:r>
        <w:rPr>
          <w:color w:val="1A1A2E"/>
        </w:rPr>
        <w:t>Data</w:t>
      </w:r>
      <w:proofErr w:type="spellEnd"/>
      <w:r>
        <w:rPr>
          <w:color w:val="1A1A2E"/>
        </w:rPr>
        <w:t xml:space="preserve"> </w:t>
      </w:r>
      <w:proofErr w:type="spellStart"/>
      <w:r>
        <w:rPr>
          <w:color w:val="1A1A2E"/>
        </w:rPr>
        <w:t>Ocean</w:t>
      </w:r>
      <w:proofErr w:type="spellEnd"/>
      <w:r>
        <w:rPr>
          <w:color w:val="1A1A2E"/>
        </w:rPr>
        <w:t xml:space="preserve"> — российская компания. Юридические и </w:t>
      </w:r>
      <w:proofErr w:type="spellStart"/>
      <w:r>
        <w:rPr>
          <w:color w:val="1A1A2E"/>
        </w:rPr>
        <w:t>санкционные</w:t>
      </w:r>
      <w:proofErr w:type="spellEnd"/>
      <w:r>
        <w:rPr>
          <w:color w:val="1A1A2E"/>
        </w:rPr>
        <w:t xml:space="preserve"> аспекты — зона ответственности Банка.</w:t>
      </w:r>
    </w:p>
    <w:p w14:paraId="5D2C3365" w14:textId="77777777" w:rsidR="005A43EE" w:rsidRDefault="005A43EE" w:rsidP="008855C9">
      <w:pPr>
        <w:numPr>
          <w:ilvl w:val="0"/>
          <w:numId w:val="35"/>
        </w:numPr>
        <w:spacing w:before="100" w:beforeAutospacing="1" w:after="45" w:line="240" w:lineRule="auto"/>
        <w:ind w:left="270"/>
        <w:jc w:val="both"/>
        <w:rPr>
          <w:color w:val="1A1A2E"/>
        </w:rPr>
      </w:pPr>
      <w:r>
        <w:rPr>
          <w:rStyle w:val="afb"/>
          <w:color w:val="1E3A5F"/>
        </w:rPr>
        <w:t>Нет сертификации ФСТЭК:</w:t>
      </w:r>
      <w:r>
        <w:rPr>
          <w:color w:val="1A1A2E"/>
        </w:rPr>
        <w:t xml:space="preserve"> в отличие от </w:t>
      </w:r>
      <w:proofErr w:type="spellStart"/>
      <w:r>
        <w:rPr>
          <w:color w:val="1A1A2E"/>
        </w:rPr>
        <w:t>Arenadata</w:t>
      </w:r>
      <w:proofErr w:type="spellEnd"/>
      <w:r>
        <w:rPr>
          <w:color w:val="1A1A2E"/>
        </w:rPr>
        <w:t>, на данный момент не сертифицирована.</w:t>
      </w:r>
    </w:p>
    <w:p w14:paraId="396358F7" w14:textId="69C6DBA2" w:rsidR="00C07E3F" w:rsidRPr="00C07E3F" w:rsidRDefault="005A43EE" w:rsidP="00941E61">
      <w:pPr>
        <w:numPr>
          <w:ilvl w:val="0"/>
          <w:numId w:val="35"/>
        </w:numPr>
        <w:spacing w:before="100" w:beforeAutospacing="1" w:after="45" w:line="240" w:lineRule="auto"/>
        <w:ind w:left="270"/>
        <w:jc w:val="both"/>
      </w:pPr>
      <w:r w:rsidRPr="00941E61">
        <w:rPr>
          <w:rStyle w:val="afb"/>
          <w:color w:val="1E3A5F"/>
        </w:rPr>
        <w:t>Сложность мульти</w:t>
      </w:r>
      <w:r w:rsidRPr="00941E61">
        <w:rPr>
          <w:rStyle w:val="afb"/>
          <w:color w:val="1E3A5F"/>
        </w:rPr>
        <w:noBreakHyphen/>
        <w:t>движковой архитектуры:</w:t>
      </w:r>
      <w:r w:rsidRPr="00941E61">
        <w:rPr>
          <w:color w:val="1A1A2E"/>
        </w:rPr>
        <w:t> 4 SQL</w:t>
      </w:r>
      <w:r w:rsidRPr="00941E61">
        <w:rPr>
          <w:color w:val="1A1A2E"/>
        </w:rPr>
        <w:noBreakHyphen/>
        <w:t>движка — требуется экспертиза для выбора оптимального.</w:t>
      </w:r>
      <w:bookmarkStart w:id="53" w:name="_lh0zb5j0ki62" w:colFirst="0" w:colLast="0"/>
      <w:bookmarkEnd w:id="53"/>
      <w:r w:rsidR="00941E61" w:rsidRPr="00C07E3F">
        <w:t xml:space="preserve"> </w:t>
      </w:r>
    </w:p>
    <w:p w14:paraId="08298A72" w14:textId="77777777" w:rsidR="00B560E5" w:rsidRPr="00C07E3F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54" w:name="_7l6sf66prtgt" w:colFirst="0" w:colLast="0"/>
      <w:bookmarkEnd w:id="54"/>
      <w:r w:rsidRPr="007B2D6F">
        <w:rPr>
          <w:lang w:val="ru-RU"/>
        </w:rPr>
        <w:br w:type="page"/>
      </w:r>
    </w:p>
    <w:p w14:paraId="3CB0E712" w14:textId="77777777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55" w:name="_o7qqo778cd62" w:colFirst="0" w:colLast="0"/>
      <w:bookmarkStart w:id="56" w:name="_Toc229130799"/>
      <w:bookmarkEnd w:id="55"/>
      <w:r>
        <w:rPr>
          <w:b/>
          <w:bCs/>
          <w:color w:val="1E3A5F"/>
          <w:sz w:val="30"/>
          <w:szCs w:val="30"/>
        </w:rPr>
        <w:lastRenderedPageBreak/>
        <w:t>6. Модель данных по зонам</w:t>
      </w:r>
      <w:bookmarkEnd w:id="56"/>
    </w:p>
    <w:p w14:paraId="699D6518" w14:textId="77777777" w:rsidR="00B560E5" w:rsidRDefault="00B75A83" w:rsidP="00103104">
      <w:pPr>
        <w:pStyle w:val="3"/>
        <w:keepNext w:val="0"/>
        <w:keepLines w:val="0"/>
        <w:spacing w:before="0"/>
        <w:jc w:val="center"/>
        <w:rPr>
          <w:b/>
          <w:bCs/>
          <w:color w:val="1E3A5F"/>
          <w:sz w:val="26"/>
          <w:szCs w:val="26"/>
        </w:rPr>
      </w:pPr>
      <w:bookmarkStart w:id="57" w:name="_pp8tvsmvb5cz" w:colFirst="0" w:colLast="0"/>
      <w:bookmarkStart w:id="58" w:name="_Toc229130800"/>
      <w:bookmarkEnd w:id="57"/>
      <w:r>
        <w:rPr>
          <w:b/>
          <w:bCs/>
          <w:color w:val="1E3A5F"/>
          <w:sz w:val="26"/>
          <w:szCs w:val="26"/>
        </w:rPr>
        <w:t>6.1. RAW (</w:t>
      </w:r>
      <w:proofErr w:type="spellStart"/>
      <w:r>
        <w:rPr>
          <w:b/>
          <w:bCs/>
          <w:color w:val="1E3A5F"/>
          <w:sz w:val="26"/>
          <w:szCs w:val="26"/>
        </w:rPr>
        <w:t>Landing</w:t>
      </w:r>
      <w:proofErr w:type="spellEnd"/>
      <w:r>
        <w:rPr>
          <w:b/>
          <w:bCs/>
          <w:color w:val="1E3A5F"/>
          <w:sz w:val="26"/>
          <w:szCs w:val="26"/>
        </w:rPr>
        <w:t>)</w:t>
      </w:r>
      <w:bookmarkEnd w:id="58"/>
    </w:p>
    <w:p w14:paraId="563C3577" w14:textId="4906991A" w:rsidR="00B560E5" w:rsidRPr="00BE0DF9" w:rsidRDefault="00B75A83" w:rsidP="00951CE1">
      <w:pPr>
        <w:ind w:firstLine="567"/>
        <w:jc w:val="both"/>
        <w:rPr>
          <w:color w:val="1A1A2E"/>
          <w:sz w:val="24"/>
          <w:szCs w:val="24"/>
          <w:lang w:val="en-US"/>
        </w:rPr>
      </w:pPr>
      <w:r>
        <w:rPr>
          <w:color w:val="1A1A2E"/>
          <w:sz w:val="24"/>
          <w:szCs w:val="24"/>
        </w:rPr>
        <w:t>Неизменяемая «лента» фактов. Форматы</w:t>
      </w:r>
      <w:r w:rsidRPr="000F7C74">
        <w:rPr>
          <w:color w:val="1A1A2E"/>
          <w:sz w:val="24"/>
          <w:szCs w:val="24"/>
        </w:rPr>
        <w:t xml:space="preserve">: </w:t>
      </w:r>
      <w:r w:rsidRPr="000E4AED">
        <w:rPr>
          <w:color w:val="1A1A2E"/>
          <w:sz w:val="24"/>
          <w:szCs w:val="24"/>
          <w:lang w:val="en-US"/>
        </w:rPr>
        <w:t>Avro</w:t>
      </w:r>
      <w:r w:rsidRPr="000F7C74">
        <w:rPr>
          <w:color w:val="1A1A2E"/>
          <w:sz w:val="24"/>
          <w:szCs w:val="24"/>
        </w:rPr>
        <w:t xml:space="preserve"> (</w:t>
      </w:r>
      <w:r w:rsidRPr="000E4AED">
        <w:rPr>
          <w:color w:val="1A1A2E"/>
          <w:sz w:val="24"/>
          <w:szCs w:val="24"/>
          <w:lang w:val="en-US"/>
        </w:rPr>
        <w:t>CDC</w:t>
      </w:r>
      <w:r w:rsidRPr="000F7C74">
        <w:rPr>
          <w:color w:val="1A1A2E"/>
          <w:sz w:val="24"/>
          <w:szCs w:val="24"/>
        </w:rPr>
        <w:t>/</w:t>
      </w:r>
      <w:r w:rsidRPr="000E4AED">
        <w:rPr>
          <w:color w:val="1A1A2E"/>
          <w:sz w:val="24"/>
          <w:szCs w:val="24"/>
          <w:lang w:val="en-US"/>
        </w:rPr>
        <w:t>events</w:t>
      </w:r>
      <w:r w:rsidRPr="000F7C74">
        <w:rPr>
          <w:color w:val="1A1A2E"/>
          <w:sz w:val="24"/>
          <w:szCs w:val="24"/>
        </w:rPr>
        <w:t xml:space="preserve">), </w:t>
      </w:r>
      <w:r w:rsidRPr="000E4AED">
        <w:rPr>
          <w:color w:val="1A1A2E"/>
          <w:sz w:val="24"/>
          <w:szCs w:val="24"/>
          <w:lang w:val="en-US"/>
        </w:rPr>
        <w:t>Parquet</w:t>
      </w:r>
      <w:r w:rsidRPr="000F7C74">
        <w:rPr>
          <w:color w:val="1A1A2E"/>
          <w:sz w:val="24"/>
          <w:szCs w:val="24"/>
        </w:rPr>
        <w:t xml:space="preserve"> (</w:t>
      </w:r>
      <w:r w:rsidRPr="000E4AED">
        <w:rPr>
          <w:color w:val="1A1A2E"/>
          <w:sz w:val="24"/>
          <w:szCs w:val="24"/>
          <w:lang w:val="en-US"/>
        </w:rPr>
        <w:t>batch</w:t>
      </w:r>
      <w:r w:rsidRPr="000F7C74">
        <w:rPr>
          <w:color w:val="1A1A2E"/>
          <w:sz w:val="24"/>
          <w:szCs w:val="24"/>
        </w:rPr>
        <w:t>),</w:t>
      </w:r>
      <w:r w:rsidR="00951CE1" w:rsidRPr="000F7C74">
        <w:rPr>
          <w:color w:val="1A1A2E"/>
          <w:sz w:val="24"/>
          <w:szCs w:val="24"/>
        </w:rPr>
        <w:t xml:space="preserve"> </w:t>
      </w:r>
      <w:r w:rsidRPr="000E4AED">
        <w:rPr>
          <w:color w:val="1A1A2E"/>
          <w:sz w:val="24"/>
          <w:szCs w:val="24"/>
          <w:lang w:val="en-US"/>
        </w:rPr>
        <w:t>JSON</w:t>
      </w:r>
      <w:r w:rsidRPr="000F7C74">
        <w:rPr>
          <w:color w:val="1A1A2E"/>
          <w:sz w:val="24"/>
          <w:szCs w:val="24"/>
        </w:rPr>
        <w:t xml:space="preserve"> (</w:t>
      </w:r>
      <w:r w:rsidRPr="000E4AED">
        <w:rPr>
          <w:color w:val="1A1A2E"/>
          <w:sz w:val="24"/>
          <w:szCs w:val="24"/>
          <w:lang w:val="en-US"/>
        </w:rPr>
        <w:t>API</w:t>
      </w:r>
      <w:r w:rsidRPr="000F7C74">
        <w:rPr>
          <w:color w:val="1A1A2E"/>
          <w:sz w:val="24"/>
          <w:szCs w:val="24"/>
        </w:rPr>
        <w:t xml:space="preserve">). </w:t>
      </w:r>
      <w:r>
        <w:rPr>
          <w:color w:val="1A1A2E"/>
          <w:sz w:val="24"/>
          <w:szCs w:val="24"/>
        </w:rPr>
        <w:t>Именование</w:t>
      </w:r>
      <w:r w:rsidRPr="00BE0DF9">
        <w:rPr>
          <w:color w:val="1A1A2E"/>
          <w:sz w:val="24"/>
          <w:szCs w:val="24"/>
          <w:lang w:val="en-US"/>
        </w:rPr>
        <w:t xml:space="preserve">: raw/{source}/{entity}/{YYYY}/{MM}/{DD}/. </w:t>
      </w:r>
      <w:r w:rsidRPr="00951CE1">
        <w:rPr>
          <w:color w:val="1A1A2E"/>
          <w:sz w:val="24"/>
          <w:szCs w:val="24"/>
        </w:rPr>
        <w:t>Метаданные</w:t>
      </w:r>
      <w:r w:rsidRPr="00BE0DF9">
        <w:rPr>
          <w:color w:val="1A1A2E"/>
          <w:sz w:val="24"/>
          <w:szCs w:val="24"/>
          <w:lang w:val="en-US"/>
        </w:rPr>
        <w:t xml:space="preserve">: </w:t>
      </w:r>
      <w:proofErr w:type="spellStart"/>
      <w:r w:rsidRPr="00BE0DF9">
        <w:rPr>
          <w:color w:val="1A1A2E"/>
          <w:sz w:val="24"/>
          <w:szCs w:val="24"/>
          <w:lang w:val="en-US"/>
        </w:rPr>
        <w:t>source_timestamp</w:t>
      </w:r>
      <w:proofErr w:type="spellEnd"/>
      <w:r w:rsidRPr="00BE0DF9">
        <w:rPr>
          <w:color w:val="1A1A2E"/>
          <w:sz w:val="24"/>
          <w:szCs w:val="24"/>
          <w:lang w:val="en-US"/>
        </w:rPr>
        <w:t xml:space="preserve">, </w:t>
      </w:r>
      <w:proofErr w:type="spellStart"/>
      <w:r w:rsidRPr="00BE0DF9">
        <w:rPr>
          <w:color w:val="1A1A2E"/>
          <w:sz w:val="24"/>
          <w:szCs w:val="24"/>
          <w:lang w:val="en-US"/>
        </w:rPr>
        <w:t>ingest_timestamp</w:t>
      </w:r>
      <w:proofErr w:type="spellEnd"/>
      <w:r w:rsidRPr="00BE0DF9">
        <w:rPr>
          <w:color w:val="1A1A2E"/>
          <w:sz w:val="24"/>
          <w:szCs w:val="24"/>
          <w:lang w:val="en-US"/>
        </w:rPr>
        <w:t xml:space="preserve">, </w:t>
      </w:r>
      <w:proofErr w:type="spellStart"/>
      <w:r w:rsidRPr="00BE0DF9">
        <w:rPr>
          <w:color w:val="1A1A2E"/>
          <w:sz w:val="24"/>
          <w:szCs w:val="24"/>
          <w:lang w:val="en-US"/>
        </w:rPr>
        <w:t>source_system</w:t>
      </w:r>
      <w:proofErr w:type="spellEnd"/>
      <w:r w:rsidRPr="00BE0DF9">
        <w:rPr>
          <w:color w:val="1A1A2E"/>
          <w:sz w:val="24"/>
          <w:szCs w:val="24"/>
          <w:lang w:val="en-US"/>
        </w:rPr>
        <w:t xml:space="preserve">, </w:t>
      </w:r>
      <w:proofErr w:type="spellStart"/>
      <w:r w:rsidRPr="00BE0DF9">
        <w:rPr>
          <w:color w:val="1A1A2E"/>
          <w:sz w:val="24"/>
          <w:szCs w:val="24"/>
          <w:lang w:val="en-US"/>
        </w:rPr>
        <w:t>schema_version</w:t>
      </w:r>
      <w:proofErr w:type="spellEnd"/>
      <w:r w:rsidRPr="00BE0DF9">
        <w:rPr>
          <w:color w:val="1A1A2E"/>
          <w:sz w:val="24"/>
          <w:szCs w:val="24"/>
          <w:lang w:val="en-US"/>
        </w:rPr>
        <w:t xml:space="preserve">, </w:t>
      </w:r>
      <w:proofErr w:type="spellStart"/>
      <w:r w:rsidRPr="00BE0DF9">
        <w:rPr>
          <w:color w:val="1A1A2E"/>
          <w:sz w:val="24"/>
          <w:szCs w:val="24"/>
          <w:lang w:val="en-US"/>
        </w:rPr>
        <w:t>batch_id</w:t>
      </w:r>
      <w:proofErr w:type="spellEnd"/>
      <w:r w:rsidRPr="00BE0DF9">
        <w:rPr>
          <w:color w:val="1A1A2E"/>
          <w:sz w:val="24"/>
          <w:szCs w:val="24"/>
          <w:lang w:val="en-US"/>
        </w:rPr>
        <w:t xml:space="preserve">/offset. </w:t>
      </w:r>
      <w:r w:rsidRPr="00951CE1">
        <w:rPr>
          <w:color w:val="1A1A2E"/>
          <w:sz w:val="24"/>
          <w:szCs w:val="24"/>
        </w:rPr>
        <w:t>Шифрование</w:t>
      </w:r>
      <w:r w:rsidRPr="00BE0DF9">
        <w:rPr>
          <w:color w:val="1A1A2E"/>
          <w:sz w:val="24"/>
          <w:szCs w:val="24"/>
          <w:lang w:val="en-US"/>
        </w:rPr>
        <w:t xml:space="preserve">: SSE-S3 (AES-256). </w:t>
      </w:r>
      <w:r w:rsidRPr="00951CE1">
        <w:rPr>
          <w:color w:val="1A1A2E"/>
          <w:sz w:val="24"/>
          <w:szCs w:val="24"/>
        </w:rPr>
        <w:t>Контроль</w:t>
      </w:r>
      <w:r w:rsidRPr="00BE0DF9">
        <w:rPr>
          <w:color w:val="1A1A2E"/>
          <w:sz w:val="24"/>
          <w:szCs w:val="24"/>
          <w:lang w:val="en-US"/>
        </w:rPr>
        <w:t xml:space="preserve"> </w:t>
      </w:r>
      <w:r w:rsidRPr="00951CE1">
        <w:rPr>
          <w:color w:val="1A1A2E"/>
          <w:sz w:val="24"/>
          <w:szCs w:val="24"/>
        </w:rPr>
        <w:t>полноты</w:t>
      </w:r>
      <w:r w:rsidRPr="00BE0DF9">
        <w:rPr>
          <w:color w:val="1A1A2E"/>
          <w:sz w:val="24"/>
          <w:szCs w:val="24"/>
          <w:lang w:val="en-US"/>
        </w:rPr>
        <w:t xml:space="preserve">: manifests + checksums. Retention: </w:t>
      </w:r>
      <w:proofErr w:type="gramStart"/>
      <w:r w:rsidRPr="00BE0DF9">
        <w:rPr>
          <w:color w:val="1A1A2E"/>
          <w:sz w:val="24"/>
          <w:szCs w:val="24"/>
          <w:lang w:val="en-US"/>
        </w:rPr>
        <w:t xml:space="preserve">90 </w:t>
      </w:r>
      <w:r w:rsidRPr="00951CE1">
        <w:rPr>
          <w:color w:val="1A1A2E"/>
          <w:sz w:val="24"/>
          <w:szCs w:val="24"/>
        </w:rPr>
        <w:t>дней</w:t>
      </w:r>
      <w:proofErr w:type="gramEnd"/>
      <w:r w:rsidRPr="00BE0DF9">
        <w:rPr>
          <w:color w:val="1A1A2E"/>
          <w:sz w:val="24"/>
          <w:szCs w:val="24"/>
          <w:lang w:val="en-US"/>
        </w:rPr>
        <w:t xml:space="preserve"> hot → archive </w:t>
      </w:r>
      <w:r w:rsidRPr="00951CE1">
        <w:rPr>
          <w:color w:val="1A1A2E"/>
          <w:sz w:val="24"/>
          <w:szCs w:val="24"/>
        </w:rPr>
        <w:t>до</w:t>
      </w:r>
      <w:r w:rsidRPr="00BE0DF9">
        <w:rPr>
          <w:color w:val="1A1A2E"/>
          <w:sz w:val="24"/>
          <w:szCs w:val="24"/>
          <w:lang w:val="en-US"/>
        </w:rPr>
        <w:t xml:space="preserve"> 10 </w:t>
      </w:r>
      <w:r w:rsidRPr="00951CE1">
        <w:rPr>
          <w:color w:val="1A1A2E"/>
          <w:sz w:val="24"/>
          <w:szCs w:val="24"/>
        </w:rPr>
        <w:t>лет</w:t>
      </w:r>
      <w:r w:rsidRPr="00BE0DF9">
        <w:rPr>
          <w:color w:val="1A1A2E"/>
          <w:sz w:val="24"/>
          <w:szCs w:val="24"/>
          <w:lang w:val="en-US"/>
        </w:rPr>
        <w:t>.</w:t>
      </w:r>
    </w:p>
    <w:p w14:paraId="5EDBF7B6" w14:textId="77777777" w:rsidR="00B560E5" w:rsidRPr="00B75A83" w:rsidRDefault="00B75A83" w:rsidP="00103104">
      <w:pPr>
        <w:pStyle w:val="3"/>
        <w:keepNext w:val="0"/>
        <w:keepLines w:val="0"/>
        <w:spacing w:before="0"/>
        <w:jc w:val="center"/>
        <w:rPr>
          <w:b/>
          <w:bCs/>
          <w:color w:val="1E3A5F"/>
          <w:sz w:val="26"/>
          <w:szCs w:val="26"/>
          <w:lang w:val="en-US"/>
        </w:rPr>
      </w:pPr>
      <w:bookmarkStart w:id="59" w:name="_8vo67cv9px9d" w:colFirst="0" w:colLast="0"/>
      <w:bookmarkStart w:id="60" w:name="_Toc229130801"/>
      <w:bookmarkEnd w:id="59"/>
      <w:r w:rsidRPr="00B75A83">
        <w:rPr>
          <w:b/>
          <w:bCs/>
          <w:color w:val="1E3A5F"/>
          <w:sz w:val="26"/>
          <w:szCs w:val="26"/>
          <w:lang w:val="en-US"/>
        </w:rPr>
        <w:t>6.2. Curated (Conformed)</w:t>
      </w:r>
      <w:bookmarkEnd w:id="60"/>
    </w:p>
    <w:p w14:paraId="37BAE705" w14:textId="77777777" w:rsidR="00B560E5" w:rsidRPr="00BE0DF9" w:rsidRDefault="00B75A83" w:rsidP="00951CE1">
      <w:pPr>
        <w:spacing w:before="100" w:after="100"/>
        <w:ind w:firstLine="567"/>
        <w:jc w:val="both"/>
        <w:rPr>
          <w:color w:val="1A1A2E"/>
          <w:sz w:val="24"/>
          <w:szCs w:val="24"/>
          <w:lang w:val="en-US"/>
        </w:rPr>
      </w:pPr>
      <w:r w:rsidRPr="00BE0DF9">
        <w:rPr>
          <w:color w:val="1A1A2E"/>
          <w:sz w:val="24"/>
          <w:szCs w:val="24"/>
          <w:lang w:val="en-US"/>
        </w:rPr>
        <w:t xml:space="preserve">Iceberg </w:t>
      </w:r>
      <w:r w:rsidRPr="00951CE1">
        <w:rPr>
          <w:color w:val="1A1A2E"/>
          <w:sz w:val="24"/>
          <w:szCs w:val="24"/>
        </w:rPr>
        <w:t>таблицы</w:t>
      </w:r>
      <w:r w:rsidRPr="00BE0DF9">
        <w:rPr>
          <w:color w:val="1A1A2E"/>
          <w:sz w:val="24"/>
          <w:szCs w:val="24"/>
          <w:lang w:val="en-US"/>
        </w:rPr>
        <w:t xml:space="preserve"> </w:t>
      </w:r>
      <w:r w:rsidRPr="00951CE1">
        <w:rPr>
          <w:color w:val="1A1A2E"/>
          <w:sz w:val="24"/>
          <w:szCs w:val="24"/>
        </w:rPr>
        <w:t>на</w:t>
      </w:r>
      <w:r w:rsidRPr="00BE0DF9">
        <w:rPr>
          <w:color w:val="1A1A2E"/>
          <w:sz w:val="24"/>
          <w:szCs w:val="24"/>
          <w:lang w:val="en-US"/>
        </w:rPr>
        <w:t xml:space="preserve"> S3. </w:t>
      </w:r>
      <w:r w:rsidRPr="00951CE1">
        <w:rPr>
          <w:color w:val="1A1A2E"/>
          <w:sz w:val="24"/>
          <w:szCs w:val="24"/>
        </w:rPr>
        <w:t>Модели</w:t>
      </w:r>
      <w:r w:rsidRPr="00BE0DF9">
        <w:rPr>
          <w:color w:val="1A1A2E"/>
          <w:sz w:val="24"/>
          <w:szCs w:val="24"/>
          <w:lang w:val="en-US"/>
        </w:rPr>
        <w:t xml:space="preserve">: 3NF → Data Vault 2.0. MERGE/UPSERT </w:t>
      </w:r>
      <w:r w:rsidRPr="00951CE1">
        <w:rPr>
          <w:color w:val="1A1A2E"/>
          <w:sz w:val="24"/>
          <w:szCs w:val="24"/>
        </w:rPr>
        <w:t>из</w:t>
      </w:r>
      <w:r w:rsidRPr="00BE0DF9">
        <w:rPr>
          <w:color w:val="1A1A2E"/>
          <w:sz w:val="24"/>
          <w:szCs w:val="24"/>
          <w:lang w:val="en-US"/>
        </w:rPr>
        <w:t xml:space="preserve"> CDC, SCD Type 2, schema evolution, Z-order sorting, compaction. Hidden partitioning </w:t>
      </w:r>
      <w:r w:rsidRPr="00951CE1">
        <w:rPr>
          <w:color w:val="1A1A2E"/>
          <w:sz w:val="24"/>
          <w:szCs w:val="24"/>
        </w:rPr>
        <w:t>по</w:t>
      </w:r>
      <w:r w:rsidRPr="00BE0DF9">
        <w:rPr>
          <w:color w:val="1A1A2E"/>
          <w:sz w:val="24"/>
          <w:szCs w:val="24"/>
          <w:lang w:val="en-US"/>
        </w:rPr>
        <w:t xml:space="preserve"> </w:t>
      </w:r>
      <w:r w:rsidRPr="00951CE1">
        <w:rPr>
          <w:color w:val="1A1A2E"/>
          <w:sz w:val="24"/>
          <w:szCs w:val="24"/>
        </w:rPr>
        <w:t>дате</w:t>
      </w:r>
      <w:r w:rsidRPr="00BE0DF9">
        <w:rPr>
          <w:color w:val="1A1A2E"/>
          <w:sz w:val="24"/>
          <w:szCs w:val="24"/>
          <w:lang w:val="en-US"/>
        </w:rPr>
        <w:t>/</w:t>
      </w:r>
      <w:r w:rsidRPr="00951CE1">
        <w:rPr>
          <w:color w:val="1A1A2E"/>
          <w:sz w:val="24"/>
          <w:szCs w:val="24"/>
        </w:rPr>
        <w:t>источнику</w:t>
      </w:r>
      <w:r w:rsidRPr="00BE0DF9">
        <w:rPr>
          <w:color w:val="1A1A2E"/>
          <w:sz w:val="24"/>
          <w:szCs w:val="24"/>
          <w:lang w:val="en-US"/>
        </w:rPr>
        <w:t>.</w:t>
      </w:r>
    </w:p>
    <w:p w14:paraId="183D85DB" w14:textId="77777777" w:rsidR="00B560E5" w:rsidRPr="00B75A83" w:rsidRDefault="00B75A83" w:rsidP="00103104">
      <w:pPr>
        <w:pStyle w:val="3"/>
        <w:keepNext w:val="0"/>
        <w:keepLines w:val="0"/>
        <w:spacing w:before="0"/>
        <w:jc w:val="center"/>
        <w:rPr>
          <w:b/>
          <w:bCs/>
          <w:color w:val="1E3A5F"/>
          <w:sz w:val="26"/>
          <w:szCs w:val="26"/>
          <w:lang w:val="en-US"/>
        </w:rPr>
      </w:pPr>
      <w:bookmarkStart w:id="61" w:name="_hn1tk5ay1be4" w:colFirst="0" w:colLast="0"/>
      <w:bookmarkStart w:id="62" w:name="_Toc229130802"/>
      <w:bookmarkEnd w:id="61"/>
      <w:r w:rsidRPr="00B75A83">
        <w:rPr>
          <w:b/>
          <w:bCs/>
          <w:color w:val="1E3A5F"/>
          <w:sz w:val="26"/>
          <w:szCs w:val="26"/>
          <w:lang w:val="en-US"/>
        </w:rPr>
        <w:t>6.3. Marts / Data Products</w:t>
      </w:r>
      <w:bookmarkEnd w:id="62"/>
    </w:p>
    <w:p w14:paraId="0B44F0A3" w14:textId="77777777" w:rsidR="00B560E5" w:rsidRPr="00B75A83" w:rsidRDefault="00B75A83" w:rsidP="00951CE1">
      <w:pPr>
        <w:spacing w:before="100" w:after="100"/>
        <w:ind w:firstLine="567"/>
        <w:jc w:val="both"/>
        <w:rPr>
          <w:color w:val="1A1A2E"/>
          <w:sz w:val="24"/>
          <w:szCs w:val="24"/>
          <w:lang w:val="en-US"/>
        </w:rPr>
      </w:pPr>
      <w:r w:rsidRPr="00B75A83">
        <w:rPr>
          <w:color w:val="1A1A2E"/>
          <w:sz w:val="24"/>
          <w:szCs w:val="24"/>
          <w:lang w:val="en-US"/>
        </w:rPr>
        <w:t xml:space="preserve">Star Schema </w:t>
      </w:r>
      <w:r>
        <w:rPr>
          <w:color w:val="1A1A2E"/>
          <w:sz w:val="24"/>
          <w:szCs w:val="24"/>
        </w:rPr>
        <w:t>для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proofErr w:type="spellStart"/>
      <w:r w:rsidRPr="00B75A83">
        <w:rPr>
          <w:color w:val="1A1A2E"/>
          <w:sz w:val="24"/>
          <w:szCs w:val="24"/>
          <w:lang w:val="en-US"/>
        </w:rPr>
        <w:t>Cognos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/ Superset. </w:t>
      </w:r>
      <w:r>
        <w:rPr>
          <w:color w:val="1A1A2E"/>
          <w:sz w:val="24"/>
          <w:szCs w:val="24"/>
        </w:rPr>
        <w:t xml:space="preserve">Регуляторная отчётность НБРБ. </w:t>
      </w:r>
      <w:r w:rsidRPr="009478A4">
        <w:rPr>
          <w:color w:val="1A1A2E"/>
          <w:sz w:val="24"/>
          <w:szCs w:val="24"/>
        </w:rPr>
        <w:t xml:space="preserve">Все варианты: витрины в </w:t>
      </w:r>
      <w:proofErr w:type="spellStart"/>
      <w:r w:rsidRPr="009478A4">
        <w:rPr>
          <w:color w:val="1A1A2E"/>
          <w:sz w:val="24"/>
          <w:szCs w:val="24"/>
        </w:rPr>
        <w:t>Iceberg</w:t>
      </w:r>
      <w:proofErr w:type="spellEnd"/>
      <w:r w:rsidRPr="009478A4">
        <w:rPr>
          <w:color w:val="1A1A2E"/>
          <w:sz w:val="24"/>
          <w:szCs w:val="24"/>
        </w:rPr>
        <w:t xml:space="preserve">, SQL через </w:t>
      </w:r>
      <w:proofErr w:type="spellStart"/>
      <w:r w:rsidRPr="009478A4">
        <w:rPr>
          <w:color w:val="1A1A2E"/>
          <w:sz w:val="24"/>
          <w:szCs w:val="24"/>
        </w:rPr>
        <w:t>Trino</w:t>
      </w:r>
      <w:proofErr w:type="spellEnd"/>
      <w:r w:rsidRPr="009478A4">
        <w:rPr>
          <w:color w:val="1A1A2E"/>
          <w:sz w:val="24"/>
          <w:szCs w:val="24"/>
        </w:rPr>
        <w:t>.</w:t>
      </w:r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Materialized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Iceberg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tables</w:t>
      </w:r>
      <w:proofErr w:type="spellEnd"/>
      <w:r>
        <w:rPr>
          <w:color w:val="1A1A2E"/>
          <w:sz w:val="24"/>
          <w:szCs w:val="24"/>
        </w:rPr>
        <w:t xml:space="preserve"> с </w:t>
      </w:r>
      <w:proofErr w:type="spellStart"/>
      <w:r>
        <w:rPr>
          <w:color w:val="1A1A2E"/>
          <w:sz w:val="24"/>
          <w:szCs w:val="24"/>
        </w:rPr>
        <w:t>предвычислёнными</w:t>
      </w:r>
      <w:proofErr w:type="spellEnd"/>
      <w:r>
        <w:rPr>
          <w:color w:val="1A1A2E"/>
          <w:sz w:val="24"/>
          <w:szCs w:val="24"/>
        </w:rPr>
        <w:t xml:space="preserve"> агрегатами. Z-</w:t>
      </w:r>
      <w:proofErr w:type="spellStart"/>
      <w:r>
        <w:rPr>
          <w:color w:val="1A1A2E"/>
          <w:sz w:val="24"/>
          <w:szCs w:val="24"/>
        </w:rPr>
        <w:t>order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sorting</w:t>
      </w:r>
      <w:proofErr w:type="spellEnd"/>
      <w:r>
        <w:rPr>
          <w:color w:val="1A1A2E"/>
          <w:sz w:val="24"/>
          <w:szCs w:val="24"/>
        </w:rPr>
        <w:t xml:space="preserve"> + </w:t>
      </w:r>
      <w:proofErr w:type="spellStart"/>
      <w:r>
        <w:rPr>
          <w:color w:val="1A1A2E"/>
          <w:sz w:val="24"/>
          <w:szCs w:val="24"/>
        </w:rPr>
        <w:t>partition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pruning</w:t>
      </w:r>
      <w:proofErr w:type="spellEnd"/>
      <w:r>
        <w:rPr>
          <w:color w:val="1A1A2E"/>
          <w:sz w:val="24"/>
          <w:szCs w:val="24"/>
        </w:rPr>
        <w:t xml:space="preserve"> для BI-запросов. </w:t>
      </w:r>
      <w:proofErr w:type="spellStart"/>
      <w:r w:rsidRPr="00B75A83">
        <w:rPr>
          <w:color w:val="1A1A2E"/>
          <w:sz w:val="24"/>
          <w:szCs w:val="24"/>
          <w:lang w:val="en-US"/>
        </w:rPr>
        <w:t>Trino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resource groups </w:t>
      </w:r>
      <w:r>
        <w:rPr>
          <w:color w:val="1A1A2E"/>
          <w:sz w:val="24"/>
          <w:szCs w:val="24"/>
        </w:rPr>
        <w:t>для</w:t>
      </w:r>
      <w:r w:rsidRPr="00B75A83">
        <w:rPr>
          <w:color w:val="1A1A2E"/>
          <w:sz w:val="24"/>
          <w:szCs w:val="24"/>
          <w:lang w:val="en-US"/>
        </w:rPr>
        <w:t xml:space="preserve"> </w:t>
      </w:r>
      <w:proofErr w:type="spellStart"/>
      <w:r>
        <w:rPr>
          <w:color w:val="1A1A2E"/>
          <w:sz w:val="24"/>
          <w:szCs w:val="24"/>
        </w:rPr>
        <w:t>приоритизации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BI vs. ad-hoc. Feature Store </w:t>
      </w:r>
      <w:r>
        <w:rPr>
          <w:color w:val="1A1A2E"/>
          <w:sz w:val="24"/>
          <w:szCs w:val="24"/>
        </w:rPr>
        <w:t>для</w:t>
      </w:r>
      <w:r w:rsidRPr="00B75A83">
        <w:rPr>
          <w:color w:val="1A1A2E"/>
          <w:sz w:val="24"/>
          <w:szCs w:val="24"/>
          <w:lang w:val="en-US"/>
        </w:rPr>
        <w:t xml:space="preserve"> ML.</w:t>
      </w:r>
    </w:p>
    <w:p w14:paraId="6ED05B07" w14:textId="77777777" w:rsidR="00B560E5" w:rsidRDefault="00B75A83">
      <w:pPr>
        <w:rPr>
          <w:b/>
          <w:bCs/>
          <w:color w:val="1E3A5F"/>
          <w:sz w:val="24"/>
          <w:szCs w:val="24"/>
        </w:rPr>
      </w:pPr>
      <w:r>
        <w:rPr>
          <w:b/>
          <w:bCs/>
          <w:color w:val="1A1A2E"/>
          <w:sz w:val="24"/>
          <w:szCs w:val="24"/>
        </w:rPr>
        <w:t>Оптимизация BI-производительности (</w:t>
      </w:r>
      <w:proofErr w:type="spellStart"/>
      <w:r>
        <w:rPr>
          <w:b/>
          <w:bCs/>
          <w:color w:val="1A1A2E"/>
          <w:sz w:val="24"/>
          <w:szCs w:val="24"/>
        </w:rPr>
        <w:t>Trino</w:t>
      </w:r>
      <w:proofErr w:type="spellEnd"/>
      <w:r>
        <w:rPr>
          <w:b/>
          <w:bCs/>
          <w:color w:val="1A1A2E"/>
          <w:sz w:val="24"/>
          <w:szCs w:val="24"/>
        </w:rPr>
        <w:t xml:space="preserve"> + </w:t>
      </w:r>
      <w:proofErr w:type="spellStart"/>
      <w:r>
        <w:rPr>
          <w:b/>
          <w:bCs/>
          <w:color w:val="1A1A2E"/>
          <w:sz w:val="24"/>
          <w:szCs w:val="24"/>
        </w:rPr>
        <w:t>Iceberg</w:t>
      </w:r>
      <w:proofErr w:type="spellEnd"/>
      <w:r>
        <w:rPr>
          <w:b/>
          <w:bCs/>
          <w:color w:val="1A1A2E"/>
          <w:sz w:val="24"/>
          <w:szCs w:val="24"/>
        </w:rPr>
        <w:t>):</w:t>
      </w:r>
    </w:p>
    <w:p w14:paraId="4A411620" w14:textId="77777777" w:rsidR="00B560E5" w:rsidRDefault="00B75A83">
      <w:pPr>
        <w:numPr>
          <w:ilvl w:val="0"/>
          <w:numId w:val="21"/>
        </w:numPr>
        <w:spacing w:before="180"/>
        <w:ind w:left="1000"/>
      </w:pPr>
      <w:proofErr w:type="spellStart"/>
      <w:r>
        <w:rPr>
          <w:b/>
          <w:bCs/>
          <w:color w:val="1E3A5F"/>
          <w:sz w:val="24"/>
          <w:szCs w:val="24"/>
        </w:rPr>
        <w:t>Materialized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tables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rFonts w:ascii="Arial Unicode MS" w:eastAsia="Arial Unicode MS" w:hAnsi="Arial Unicode MS" w:cs="Arial Unicode MS"/>
          <w:color w:val="1A1A2E"/>
          <w:sz w:val="24"/>
          <w:szCs w:val="24"/>
        </w:rPr>
        <w:t xml:space="preserve"> </w:t>
      </w:r>
      <w:proofErr w:type="spellStart"/>
      <w:r w:rsidRPr="00951CE1">
        <w:rPr>
          <w:color w:val="1A1A2E"/>
          <w:sz w:val="24"/>
          <w:szCs w:val="24"/>
        </w:rPr>
        <w:t>предвычислённые</w:t>
      </w:r>
      <w:proofErr w:type="spellEnd"/>
      <w:r w:rsidRPr="00951CE1">
        <w:rPr>
          <w:color w:val="1A1A2E"/>
          <w:sz w:val="24"/>
          <w:szCs w:val="24"/>
        </w:rPr>
        <w:t xml:space="preserve"> витрины в </w:t>
      </w:r>
      <w:proofErr w:type="spellStart"/>
      <w:r w:rsidRPr="00951CE1">
        <w:rPr>
          <w:color w:val="1A1A2E"/>
          <w:sz w:val="24"/>
          <w:szCs w:val="24"/>
        </w:rPr>
        <w:t>Iceberg</w:t>
      </w:r>
      <w:proofErr w:type="spellEnd"/>
      <w:r w:rsidRPr="00951CE1">
        <w:rPr>
          <w:color w:val="1A1A2E"/>
          <w:sz w:val="24"/>
          <w:szCs w:val="24"/>
        </w:rPr>
        <w:t xml:space="preserve"> (</w:t>
      </w:r>
      <w:proofErr w:type="spellStart"/>
      <w:r w:rsidRPr="00951CE1">
        <w:rPr>
          <w:color w:val="1A1A2E"/>
          <w:sz w:val="24"/>
          <w:szCs w:val="24"/>
        </w:rPr>
        <w:t>Spark</w:t>
      </w:r>
      <w:proofErr w:type="spellEnd"/>
      <w:r w:rsidRPr="00951CE1">
        <w:rPr>
          <w:color w:val="1A1A2E"/>
          <w:sz w:val="24"/>
          <w:szCs w:val="24"/>
        </w:rPr>
        <w:t xml:space="preserve"> ELT → </w:t>
      </w:r>
      <w:proofErr w:type="spellStart"/>
      <w:r w:rsidRPr="00951CE1">
        <w:rPr>
          <w:color w:val="1A1A2E"/>
          <w:sz w:val="24"/>
          <w:szCs w:val="24"/>
        </w:rPr>
        <w:t>Iceberg</w:t>
      </w:r>
      <w:proofErr w:type="spellEnd"/>
      <w:r w:rsidRPr="00951CE1">
        <w:rPr>
          <w:color w:val="1A1A2E"/>
          <w:sz w:val="24"/>
          <w:szCs w:val="24"/>
        </w:rPr>
        <w:t xml:space="preserve"> MERGE), обновляемые по расписанию </w:t>
      </w:r>
      <w:proofErr w:type="spellStart"/>
      <w:r w:rsidRPr="00951CE1">
        <w:rPr>
          <w:color w:val="1A1A2E"/>
          <w:sz w:val="24"/>
          <w:szCs w:val="24"/>
        </w:rPr>
        <w:t>Airflow</w:t>
      </w:r>
      <w:proofErr w:type="spellEnd"/>
      <w:r w:rsidRPr="00951CE1">
        <w:rPr>
          <w:color w:val="1A1A2E"/>
          <w:sz w:val="24"/>
          <w:szCs w:val="24"/>
        </w:rPr>
        <w:t>.</w:t>
      </w:r>
    </w:p>
    <w:p w14:paraId="3DFAA9C2" w14:textId="77777777" w:rsidR="00B560E5" w:rsidRDefault="00B75A83">
      <w:pPr>
        <w:numPr>
          <w:ilvl w:val="0"/>
          <w:numId w:val="21"/>
        </w:numPr>
        <w:ind w:left="1000"/>
      </w:pPr>
      <w:r>
        <w:rPr>
          <w:b/>
          <w:bCs/>
          <w:color w:val="1E3A5F"/>
          <w:sz w:val="24"/>
          <w:szCs w:val="24"/>
        </w:rPr>
        <w:t>Z-</w:t>
      </w:r>
      <w:proofErr w:type="spellStart"/>
      <w:r>
        <w:rPr>
          <w:b/>
          <w:bCs/>
          <w:color w:val="1E3A5F"/>
          <w:sz w:val="24"/>
          <w:szCs w:val="24"/>
        </w:rPr>
        <w:t>order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sorting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оптимальный порядок данных для типичных BI-фильтров (дата, филиал, продукт).</w:t>
      </w:r>
    </w:p>
    <w:p w14:paraId="544F530A" w14:textId="77777777" w:rsidR="00B560E5" w:rsidRDefault="00B75A83">
      <w:pPr>
        <w:numPr>
          <w:ilvl w:val="0"/>
          <w:numId w:val="21"/>
        </w:numPr>
        <w:ind w:left="1000"/>
      </w:pPr>
      <w:proofErr w:type="spellStart"/>
      <w:r>
        <w:rPr>
          <w:b/>
          <w:bCs/>
          <w:color w:val="1E3A5F"/>
          <w:sz w:val="24"/>
          <w:szCs w:val="24"/>
        </w:rPr>
        <w:t>Partition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pruning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hidden</w:t>
      </w:r>
      <w:proofErr w:type="spellEnd"/>
      <w:r>
        <w:rPr>
          <w:color w:val="1A1A2E"/>
          <w:sz w:val="24"/>
          <w:szCs w:val="24"/>
        </w:rPr>
        <w:t xml:space="preserve"> </w:t>
      </w:r>
      <w:proofErr w:type="spellStart"/>
      <w:r>
        <w:rPr>
          <w:color w:val="1A1A2E"/>
          <w:sz w:val="24"/>
          <w:szCs w:val="24"/>
        </w:rPr>
        <w:t>partitioning</w:t>
      </w:r>
      <w:proofErr w:type="spellEnd"/>
      <w:r>
        <w:rPr>
          <w:color w:val="1A1A2E"/>
          <w:sz w:val="24"/>
          <w:szCs w:val="24"/>
        </w:rPr>
        <w:t xml:space="preserve"> по дате — </w:t>
      </w:r>
      <w:proofErr w:type="spellStart"/>
      <w:r>
        <w:rPr>
          <w:color w:val="1A1A2E"/>
          <w:sz w:val="24"/>
          <w:szCs w:val="24"/>
        </w:rPr>
        <w:t>Trino</w:t>
      </w:r>
      <w:proofErr w:type="spellEnd"/>
      <w:r>
        <w:rPr>
          <w:color w:val="1A1A2E"/>
          <w:sz w:val="24"/>
          <w:szCs w:val="24"/>
        </w:rPr>
        <w:t xml:space="preserve"> читает только нужные </w:t>
      </w:r>
      <w:proofErr w:type="spellStart"/>
      <w:r>
        <w:rPr>
          <w:color w:val="1A1A2E"/>
          <w:sz w:val="24"/>
          <w:szCs w:val="24"/>
        </w:rPr>
        <w:t>партиции</w:t>
      </w:r>
      <w:proofErr w:type="spellEnd"/>
      <w:r>
        <w:rPr>
          <w:color w:val="1A1A2E"/>
          <w:sz w:val="24"/>
          <w:szCs w:val="24"/>
        </w:rPr>
        <w:t>.</w:t>
      </w:r>
    </w:p>
    <w:p w14:paraId="02317F21" w14:textId="77777777" w:rsidR="00B560E5" w:rsidRDefault="00B75A83">
      <w:pPr>
        <w:numPr>
          <w:ilvl w:val="0"/>
          <w:numId w:val="21"/>
        </w:numPr>
        <w:ind w:left="1000"/>
      </w:pPr>
      <w:proofErr w:type="spellStart"/>
      <w:r>
        <w:rPr>
          <w:b/>
          <w:bCs/>
          <w:color w:val="1E3A5F"/>
          <w:sz w:val="24"/>
          <w:szCs w:val="24"/>
        </w:rPr>
        <w:t>Resource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groups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гарантированные ресурсы для BI-запросов </w:t>
      </w:r>
      <w:proofErr w:type="spellStart"/>
      <w:r>
        <w:rPr>
          <w:color w:val="1A1A2E"/>
          <w:sz w:val="24"/>
          <w:szCs w:val="24"/>
        </w:rPr>
        <w:t>Cognos</w:t>
      </w:r>
      <w:proofErr w:type="spellEnd"/>
      <w:r>
        <w:rPr>
          <w:color w:val="1A1A2E"/>
          <w:sz w:val="24"/>
          <w:szCs w:val="24"/>
        </w:rPr>
        <w:t xml:space="preserve">, лимиты для </w:t>
      </w:r>
      <w:proofErr w:type="spellStart"/>
      <w:r>
        <w:rPr>
          <w:color w:val="1A1A2E"/>
          <w:sz w:val="24"/>
          <w:szCs w:val="24"/>
        </w:rPr>
        <w:t>ad-hoc</w:t>
      </w:r>
      <w:proofErr w:type="spellEnd"/>
      <w:r>
        <w:rPr>
          <w:color w:val="1A1A2E"/>
          <w:sz w:val="24"/>
          <w:szCs w:val="24"/>
        </w:rPr>
        <w:t>.</w:t>
      </w:r>
    </w:p>
    <w:p w14:paraId="3FE6B5F5" w14:textId="77777777" w:rsidR="00B560E5" w:rsidRPr="00B75A83" w:rsidRDefault="00B75A83">
      <w:pPr>
        <w:numPr>
          <w:ilvl w:val="0"/>
          <w:numId w:val="21"/>
        </w:numPr>
        <w:ind w:left="1000"/>
        <w:rPr>
          <w:lang w:val="en-US"/>
        </w:rPr>
      </w:pPr>
      <w:proofErr w:type="gramStart"/>
      <w:r w:rsidRPr="00B75A83">
        <w:rPr>
          <w:b/>
          <w:bCs/>
          <w:color w:val="1E3A5F"/>
          <w:sz w:val="24"/>
          <w:szCs w:val="24"/>
          <w:lang w:val="en-US"/>
        </w:rPr>
        <w:t>Caching:</w:t>
      </w:r>
      <w:proofErr w:type="gramEnd"/>
      <w:r w:rsidRPr="00B75A83">
        <w:rPr>
          <w:color w:val="1A1A2E"/>
          <w:sz w:val="24"/>
          <w:szCs w:val="24"/>
          <w:lang w:val="en-US"/>
        </w:rPr>
        <w:t xml:space="preserve"> </w:t>
      </w:r>
      <w:proofErr w:type="spellStart"/>
      <w:r w:rsidRPr="00B75A83">
        <w:rPr>
          <w:color w:val="1A1A2E"/>
          <w:sz w:val="24"/>
          <w:szCs w:val="24"/>
          <w:lang w:val="en-US"/>
        </w:rPr>
        <w:t>Trino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result caching, </w:t>
      </w:r>
      <w:proofErr w:type="spellStart"/>
      <w:r w:rsidRPr="00B75A83">
        <w:rPr>
          <w:color w:val="1A1A2E"/>
          <w:sz w:val="24"/>
          <w:szCs w:val="24"/>
          <w:lang w:val="en-US"/>
        </w:rPr>
        <w:t>Alluxio</w:t>
      </w:r>
      <w:proofErr w:type="spellEnd"/>
      <w:r w:rsidRPr="00B75A83">
        <w:rPr>
          <w:color w:val="1A1A2E"/>
          <w:sz w:val="24"/>
          <w:szCs w:val="24"/>
          <w:lang w:val="en-US"/>
        </w:rPr>
        <w:t xml:space="preserve"> (</w:t>
      </w:r>
      <w:r>
        <w:rPr>
          <w:color w:val="1A1A2E"/>
          <w:sz w:val="24"/>
          <w:szCs w:val="24"/>
        </w:rPr>
        <w:t>опционально</w:t>
      </w:r>
      <w:r w:rsidRPr="00B75A83">
        <w:rPr>
          <w:color w:val="1A1A2E"/>
          <w:sz w:val="24"/>
          <w:szCs w:val="24"/>
          <w:lang w:val="en-US"/>
        </w:rPr>
        <w:t xml:space="preserve">) </w:t>
      </w:r>
      <w:r>
        <w:rPr>
          <w:color w:val="1A1A2E"/>
          <w:sz w:val="24"/>
          <w:szCs w:val="24"/>
        </w:rPr>
        <w:t>для</w:t>
      </w:r>
      <w:r w:rsidRPr="00B75A83">
        <w:rPr>
          <w:color w:val="1A1A2E"/>
          <w:sz w:val="24"/>
          <w:szCs w:val="24"/>
          <w:lang w:val="en-US"/>
        </w:rPr>
        <w:t xml:space="preserve"> hot-</w:t>
      </w:r>
      <w:r>
        <w:rPr>
          <w:color w:val="1A1A2E"/>
          <w:sz w:val="24"/>
          <w:szCs w:val="24"/>
        </w:rPr>
        <w:t>данных</w:t>
      </w:r>
      <w:r w:rsidRPr="00B75A83">
        <w:rPr>
          <w:color w:val="1A1A2E"/>
          <w:sz w:val="24"/>
          <w:szCs w:val="24"/>
          <w:lang w:val="en-US"/>
        </w:rPr>
        <w:t>.</w:t>
      </w:r>
    </w:p>
    <w:p w14:paraId="10DF4EDA" w14:textId="77777777" w:rsidR="00B560E5" w:rsidRDefault="00B75A83">
      <w:pPr>
        <w:numPr>
          <w:ilvl w:val="0"/>
          <w:numId w:val="21"/>
        </w:numPr>
        <w:spacing w:after="320"/>
        <w:ind w:left="1000"/>
      </w:pPr>
      <w:proofErr w:type="spellStart"/>
      <w:r>
        <w:rPr>
          <w:b/>
          <w:bCs/>
          <w:color w:val="1E3A5F"/>
          <w:sz w:val="24"/>
          <w:szCs w:val="24"/>
        </w:rPr>
        <w:t>Cluster</w:t>
      </w:r>
      <w:proofErr w:type="spellEnd"/>
      <w:r>
        <w:rPr>
          <w:b/>
          <w:bCs/>
          <w:color w:val="1E3A5F"/>
          <w:sz w:val="24"/>
          <w:szCs w:val="24"/>
        </w:rPr>
        <w:t xml:space="preserve"> </w:t>
      </w:r>
      <w:proofErr w:type="spellStart"/>
      <w:r>
        <w:rPr>
          <w:b/>
          <w:bCs/>
          <w:color w:val="1E3A5F"/>
          <w:sz w:val="24"/>
          <w:szCs w:val="24"/>
        </w:rPr>
        <w:t>sizing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горизонтальное масштабирование </w:t>
      </w:r>
      <w:proofErr w:type="spellStart"/>
      <w:r>
        <w:rPr>
          <w:color w:val="1A1A2E"/>
          <w:sz w:val="24"/>
          <w:szCs w:val="24"/>
        </w:rPr>
        <w:t>workers</w:t>
      </w:r>
      <w:proofErr w:type="spellEnd"/>
      <w:r>
        <w:rPr>
          <w:color w:val="1A1A2E"/>
          <w:sz w:val="24"/>
          <w:szCs w:val="24"/>
        </w:rPr>
        <w:t xml:space="preserve"> для обработки пиковой нагрузки.</w:t>
      </w:r>
    </w:p>
    <w:p w14:paraId="12F68F89" w14:textId="0EC88D76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63" w:name="_k8lelaww4ndn" w:colFirst="0" w:colLast="0"/>
      <w:bookmarkStart w:id="64" w:name="_11di5wuqubpq" w:colFirst="0" w:colLast="0"/>
      <w:bookmarkStart w:id="65" w:name="_9m96pcycg9gx" w:colFirst="0" w:colLast="0"/>
      <w:bookmarkStart w:id="66" w:name="_Toc229130803"/>
      <w:bookmarkEnd w:id="63"/>
      <w:bookmarkEnd w:id="64"/>
      <w:bookmarkEnd w:id="65"/>
      <w:r>
        <w:rPr>
          <w:b/>
          <w:bCs/>
          <w:color w:val="1E3A5F"/>
          <w:sz w:val="30"/>
          <w:szCs w:val="30"/>
        </w:rPr>
        <w:t xml:space="preserve">7. </w:t>
      </w:r>
      <w:r w:rsidR="00F84532">
        <w:rPr>
          <w:b/>
          <w:bCs/>
          <w:color w:val="1E3A5F"/>
          <w:sz w:val="30"/>
          <w:szCs w:val="30"/>
          <w:lang w:val="ru-RU"/>
        </w:rPr>
        <w:t>Обновлени</w:t>
      </w:r>
      <w:r w:rsidR="00751AA9">
        <w:rPr>
          <w:b/>
          <w:bCs/>
          <w:color w:val="1E3A5F"/>
          <w:sz w:val="30"/>
          <w:szCs w:val="30"/>
          <w:lang w:val="ru-RU"/>
        </w:rPr>
        <w:t>е</w:t>
      </w:r>
      <w:r w:rsidR="00F84532">
        <w:rPr>
          <w:b/>
          <w:bCs/>
          <w:color w:val="1E3A5F"/>
          <w:sz w:val="30"/>
          <w:szCs w:val="30"/>
          <w:lang w:val="ru-RU"/>
        </w:rPr>
        <w:t xml:space="preserve"> данных</w:t>
      </w:r>
      <w:r>
        <w:rPr>
          <w:b/>
          <w:bCs/>
          <w:color w:val="1E3A5F"/>
          <w:sz w:val="30"/>
          <w:szCs w:val="30"/>
        </w:rPr>
        <w:t xml:space="preserve"> / SLA</w:t>
      </w:r>
      <w:bookmarkEnd w:id="66"/>
    </w:p>
    <w:p w14:paraId="17ED2C26" w14:textId="77777777" w:rsidR="00B560E5" w:rsidRDefault="00B75A83">
      <w:pPr>
        <w:numPr>
          <w:ilvl w:val="0"/>
          <w:numId w:val="16"/>
        </w:numPr>
        <w:spacing w:before="60"/>
        <w:ind w:left="1000"/>
      </w:pPr>
      <w:r>
        <w:rPr>
          <w:b/>
          <w:bCs/>
          <w:color w:val="1E3A5F"/>
          <w:sz w:val="24"/>
          <w:szCs w:val="24"/>
        </w:rPr>
        <w:t>Класс A (</w:t>
      </w:r>
      <w:proofErr w:type="spellStart"/>
      <w:r>
        <w:rPr>
          <w:b/>
          <w:bCs/>
          <w:color w:val="1E3A5F"/>
          <w:sz w:val="24"/>
          <w:szCs w:val="24"/>
        </w:rPr>
        <w:t>real-time</w:t>
      </w:r>
      <w:proofErr w:type="spellEnd"/>
      <w:r>
        <w:rPr>
          <w:b/>
          <w:bCs/>
          <w:color w:val="1E3A5F"/>
          <w:sz w:val="24"/>
          <w:szCs w:val="24"/>
        </w:rPr>
        <w:t>):</w:t>
      </w:r>
      <w:r>
        <w:rPr>
          <w:rFonts w:ascii="Arial Unicode MS" w:eastAsia="Arial Unicode MS" w:hAnsi="Arial Unicode MS" w:cs="Arial Unicode MS"/>
          <w:color w:val="1A1A2E"/>
          <w:sz w:val="24"/>
          <w:szCs w:val="24"/>
        </w:rPr>
        <w:t xml:space="preserve"> </w:t>
      </w:r>
      <w:r w:rsidRPr="00736600">
        <w:rPr>
          <w:color w:val="1A1A2E"/>
          <w:sz w:val="24"/>
          <w:szCs w:val="24"/>
        </w:rPr>
        <w:t>секунды–минуты — ДБО, согласия, кредиты, процессинг (</w:t>
      </w:r>
      <w:proofErr w:type="spellStart"/>
      <w:r w:rsidRPr="00736600">
        <w:rPr>
          <w:color w:val="1A1A2E"/>
          <w:sz w:val="24"/>
          <w:szCs w:val="24"/>
        </w:rPr>
        <w:t>Debezium</w:t>
      </w:r>
      <w:proofErr w:type="spellEnd"/>
      <w:r w:rsidRPr="00736600">
        <w:rPr>
          <w:color w:val="1A1A2E"/>
          <w:sz w:val="24"/>
          <w:szCs w:val="24"/>
        </w:rPr>
        <w:t xml:space="preserve"> CDC → </w:t>
      </w:r>
      <w:proofErr w:type="spellStart"/>
      <w:r w:rsidRPr="00736600">
        <w:rPr>
          <w:color w:val="1A1A2E"/>
          <w:sz w:val="24"/>
          <w:szCs w:val="24"/>
        </w:rPr>
        <w:t>Kafka</w:t>
      </w:r>
      <w:proofErr w:type="spellEnd"/>
      <w:r w:rsidRPr="00736600">
        <w:rPr>
          <w:color w:val="1A1A2E"/>
          <w:sz w:val="24"/>
          <w:szCs w:val="24"/>
        </w:rPr>
        <w:t xml:space="preserve"> → </w:t>
      </w:r>
      <w:proofErr w:type="spellStart"/>
      <w:r w:rsidRPr="00736600">
        <w:rPr>
          <w:color w:val="1A1A2E"/>
          <w:sz w:val="24"/>
          <w:szCs w:val="24"/>
        </w:rPr>
        <w:t>Flink</w:t>
      </w:r>
      <w:proofErr w:type="spellEnd"/>
      <w:r w:rsidRPr="00736600">
        <w:rPr>
          <w:color w:val="1A1A2E"/>
          <w:sz w:val="24"/>
          <w:szCs w:val="24"/>
        </w:rPr>
        <w:t xml:space="preserve"> → </w:t>
      </w:r>
      <w:proofErr w:type="spellStart"/>
      <w:r w:rsidRPr="00736600">
        <w:rPr>
          <w:color w:val="1A1A2E"/>
          <w:sz w:val="24"/>
          <w:szCs w:val="24"/>
        </w:rPr>
        <w:t>Iceberg</w:t>
      </w:r>
      <w:proofErr w:type="spellEnd"/>
      <w:r w:rsidRPr="00736600">
        <w:rPr>
          <w:color w:val="1A1A2E"/>
          <w:sz w:val="24"/>
          <w:szCs w:val="24"/>
        </w:rPr>
        <w:t>).</w:t>
      </w:r>
    </w:p>
    <w:p w14:paraId="00C37C2F" w14:textId="77777777" w:rsidR="00B560E5" w:rsidRDefault="00B75A83">
      <w:pPr>
        <w:numPr>
          <w:ilvl w:val="0"/>
          <w:numId w:val="16"/>
        </w:numPr>
        <w:ind w:left="1000"/>
      </w:pPr>
      <w:r>
        <w:rPr>
          <w:b/>
          <w:bCs/>
          <w:color w:val="1E3A5F"/>
          <w:sz w:val="24"/>
          <w:szCs w:val="24"/>
        </w:rPr>
        <w:t>Класс B (</w:t>
      </w:r>
      <w:proofErr w:type="spellStart"/>
      <w:r>
        <w:rPr>
          <w:b/>
          <w:bCs/>
          <w:color w:val="1E3A5F"/>
          <w:sz w:val="24"/>
          <w:szCs w:val="24"/>
        </w:rPr>
        <w:t>near-real-time</w:t>
      </w:r>
      <w:proofErr w:type="spellEnd"/>
      <w:r>
        <w:rPr>
          <w:b/>
          <w:bCs/>
          <w:color w:val="1E3A5F"/>
          <w:sz w:val="24"/>
          <w:szCs w:val="24"/>
        </w:rPr>
        <w:t>):</w:t>
      </w:r>
      <w:r>
        <w:rPr>
          <w:color w:val="1A1A2E"/>
          <w:sz w:val="24"/>
          <w:szCs w:val="24"/>
        </w:rPr>
        <w:t xml:space="preserve"> до 15–30 минут — часть финансовых событий, файловые источники.</w:t>
      </w:r>
    </w:p>
    <w:p w14:paraId="667FCA66" w14:textId="77777777" w:rsidR="00B560E5" w:rsidRDefault="00B75A83">
      <w:pPr>
        <w:numPr>
          <w:ilvl w:val="0"/>
          <w:numId w:val="16"/>
        </w:numPr>
        <w:ind w:left="1000"/>
      </w:pPr>
      <w:r>
        <w:rPr>
          <w:b/>
          <w:bCs/>
          <w:color w:val="1E3A5F"/>
          <w:sz w:val="24"/>
          <w:szCs w:val="24"/>
        </w:rPr>
        <w:t>Класс C (</w:t>
      </w:r>
      <w:proofErr w:type="spellStart"/>
      <w:r>
        <w:rPr>
          <w:b/>
          <w:bCs/>
          <w:color w:val="1E3A5F"/>
          <w:sz w:val="24"/>
          <w:szCs w:val="24"/>
        </w:rPr>
        <w:t>batch</w:t>
      </w:r>
      <w:proofErr w:type="spellEnd"/>
      <w:r>
        <w:rPr>
          <w:b/>
          <w:bCs/>
          <w:color w:val="1E3A5F"/>
          <w:sz w:val="24"/>
          <w:szCs w:val="24"/>
        </w:rPr>
        <w:t>):</w:t>
      </w:r>
      <w:r>
        <w:rPr>
          <w:rFonts w:ascii="Arial Unicode MS" w:eastAsia="Arial Unicode MS" w:hAnsi="Arial Unicode MS" w:cs="Arial Unicode MS"/>
          <w:color w:val="1A1A2E"/>
          <w:sz w:val="24"/>
          <w:szCs w:val="24"/>
        </w:rPr>
        <w:t xml:space="preserve"> </w:t>
      </w:r>
      <w:r w:rsidRPr="00736600">
        <w:rPr>
          <w:color w:val="1A1A2E"/>
          <w:sz w:val="24"/>
          <w:szCs w:val="24"/>
        </w:rPr>
        <w:t>T+3h → T+1h — HR, НМА, УХД, БФП, опросы, КХД.</w:t>
      </w:r>
    </w:p>
    <w:p w14:paraId="4F849527" w14:textId="796B4CD6" w:rsidR="002C6818" w:rsidRDefault="00B75A83">
      <w:pPr>
        <w:numPr>
          <w:ilvl w:val="0"/>
          <w:numId w:val="16"/>
        </w:numPr>
        <w:spacing w:after="200"/>
        <w:ind w:left="1000"/>
        <w:rPr>
          <w:color w:val="1A1A2E"/>
          <w:sz w:val="24"/>
          <w:szCs w:val="24"/>
        </w:rPr>
      </w:pPr>
      <w:proofErr w:type="spellStart"/>
      <w:r>
        <w:rPr>
          <w:b/>
          <w:bCs/>
          <w:color w:val="1E3A5F"/>
          <w:sz w:val="24"/>
          <w:szCs w:val="24"/>
        </w:rPr>
        <w:t>Equation</w:t>
      </w:r>
      <w:proofErr w:type="spellEnd"/>
      <w:r>
        <w:rPr>
          <w:b/>
          <w:bCs/>
          <w:color w:val="1E3A5F"/>
          <w:sz w:val="24"/>
          <w:szCs w:val="24"/>
        </w:rPr>
        <w:t>:</w:t>
      </w:r>
      <w:r>
        <w:rPr>
          <w:color w:val="1A1A2E"/>
          <w:sz w:val="24"/>
          <w:szCs w:val="24"/>
        </w:rPr>
        <w:t xml:space="preserve"> переключения дневной/ночной БД, </w:t>
      </w:r>
      <w:proofErr w:type="spellStart"/>
      <w:r>
        <w:rPr>
          <w:color w:val="1A1A2E"/>
          <w:sz w:val="24"/>
          <w:szCs w:val="24"/>
        </w:rPr>
        <w:t>Опердень</w:t>
      </w:r>
      <w:proofErr w:type="spellEnd"/>
      <w:r>
        <w:rPr>
          <w:color w:val="1A1A2E"/>
          <w:sz w:val="24"/>
          <w:szCs w:val="24"/>
        </w:rPr>
        <w:t xml:space="preserve"> — учитываются в SLO/</w:t>
      </w:r>
      <w:proofErr w:type="spellStart"/>
      <w:r>
        <w:rPr>
          <w:color w:val="1A1A2E"/>
          <w:sz w:val="24"/>
          <w:szCs w:val="24"/>
        </w:rPr>
        <w:t>алертинге</w:t>
      </w:r>
      <w:proofErr w:type="spellEnd"/>
      <w:r>
        <w:rPr>
          <w:color w:val="1A1A2E"/>
          <w:sz w:val="24"/>
          <w:szCs w:val="24"/>
        </w:rPr>
        <w:t>.</w:t>
      </w:r>
    </w:p>
    <w:p w14:paraId="01E997A5" w14:textId="6896E66F" w:rsidR="00B560E5" w:rsidRPr="002C6818" w:rsidRDefault="002C6818" w:rsidP="002C6818">
      <w:pPr>
        <w:rPr>
          <w:color w:val="1A1A2E"/>
          <w:sz w:val="24"/>
          <w:szCs w:val="24"/>
        </w:rPr>
      </w:pPr>
      <w:r>
        <w:rPr>
          <w:color w:val="1A1A2E"/>
          <w:sz w:val="24"/>
          <w:szCs w:val="24"/>
        </w:rPr>
        <w:br w:type="page"/>
      </w:r>
    </w:p>
    <w:p w14:paraId="2C5AE644" w14:textId="10B0A6E9" w:rsidR="00B560E5" w:rsidRDefault="00B75A83" w:rsidP="00F24B48">
      <w:pPr>
        <w:pStyle w:val="2"/>
        <w:keepNext w:val="0"/>
        <w:keepLines w:val="0"/>
        <w:numPr>
          <w:ilvl w:val="0"/>
          <w:numId w:val="6"/>
        </w:numPr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67" w:name="_5tg092nyljdt" w:colFirst="0" w:colLast="0"/>
      <w:bookmarkStart w:id="68" w:name="_Toc229130804"/>
      <w:bookmarkEnd w:id="67"/>
      <w:r>
        <w:rPr>
          <w:b/>
          <w:bCs/>
          <w:color w:val="1E3A5F"/>
          <w:sz w:val="30"/>
          <w:szCs w:val="30"/>
        </w:rPr>
        <w:lastRenderedPageBreak/>
        <w:t>HA / DR между 2 ЦОД</w:t>
      </w:r>
      <w:bookmarkEnd w:id="68"/>
    </w:p>
    <w:p w14:paraId="52E0AF44" w14:textId="14A36E0B" w:rsidR="00F24B48" w:rsidRPr="00F24B48" w:rsidRDefault="00F24B48" w:rsidP="00531A01">
      <w:pPr>
        <w:pStyle w:val="3"/>
        <w:keepNext w:val="0"/>
        <w:keepLines w:val="0"/>
        <w:spacing w:before="280"/>
        <w:jc w:val="center"/>
      </w:pPr>
      <w:bookmarkStart w:id="69" w:name="_Toc229130805"/>
      <w:r w:rsidRPr="00F24B48">
        <w:rPr>
          <w:b/>
          <w:bCs/>
          <w:color w:val="1E3A5F"/>
          <w:sz w:val="26"/>
          <w:szCs w:val="26"/>
          <w:lang w:val="ru-RU"/>
        </w:rPr>
        <w:t>8.</w:t>
      </w:r>
      <w:r>
        <w:rPr>
          <w:b/>
          <w:bCs/>
          <w:color w:val="1E3A5F"/>
          <w:sz w:val="26"/>
          <w:szCs w:val="26"/>
          <w:lang w:val="ru-RU"/>
        </w:rPr>
        <w:t>1</w:t>
      </w:r>
      <w:r w:rsidRPr="00F24B48">
        <w:rPr>
          <w:b/>
          <w:bCs/>
          <w:color w:val="1E3A5F"/>
          <w:sz w:val="26"/>
          <w:szCs w:val="26"/>
          <w:lang w:val="ru-RU"/>
        </w:rPr>
        <w:t xml:space="preserve">. </w:t>
      </w:r>
      <w:r w:rsidR="00243B4A">
        <w:rPr>
          <w:b/>
          <w:bCs/>
          <w:color w:val="1E3A5F"/>
          <w:sz w:val="26"/>
          <w:szCs w:val="26"/>
          <w:lang w:val="ru-RU"/>
        </w:rPr>
        <w:t xml:space="preserve">Механизмы компонентов </w:t>
      </w:r>
      <w:r w:rsidR="00243B4A">
        <w:rPr>
          <w:b/>
          <w:bCs/>
          <w:color w:val="1E3A5F"/>
          <w:sz w:val="26"/>
          <w:szCs w:val="26"/>
          <w:lang w:val="en-US"/>
        </w:rPr>
        <w:t>HA</w:t>
      </w:r>
      <w:bookmarkEnd w:id="69"/>
    </w:p>
    <w:tbl>
      <w:tblPr>
        <w:tblStyle w:val="ae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35"/>
        <w:gridCol w:w="3806"/>
        <w:gridCol w:w="3784"/>
      </w:tblGrid>
      <w:tr w:rsidR="00B560E5" w14:paraId="1A18972A" w14:textId="77777777">
        <w:trPr>
          <w:trHeight w:val="450"/>
        </w:trPr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640842A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Компонент</w:t>
            </w:r>
          </w:p>
        </w:tc>
        <w:tc>
          <w:tcPr>
            <w:tcW w:w="3806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41B0158" w14:textId="77777777" w:rsidR="00B560E5" w:rsidRDefault="00B75A83" w:rsidP="002C6818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Механизм</w:t>
            </w:r>
          </w:p>
        </w:tc>
        <w:tc>
          <w:tcPr>
            <w:tcW w:w="3784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B0F6EBF" w14:textId="77777777" w:rsidR="00B560E5" w:rsidRDefault="00B75A83" w:rsidP="002C6818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Примечание</w:t>
            </w:r>
          </w:p>
        </w:tc>
      </w:tr>
      <w:tr w:rsidR="00B560E5" w:rsidRPr="004B5DAA" w14:paraId="0427DABA" w14:textId="77777777">
        <w:trPr>
          <w:trHeight w:val="420"/>
        </w:trPr>
        <w:tc>
          <w:tcPr>
            <w:tcW w:w="143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C6BF0D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S3 (</w:t>
            </w:r>
            <w:proofErr w:type="spellStart"/>
            <w:r>
              <w:rPr>
                <w:color w:val="1A1A2E"/>
              </w:rPr>
              <w:t>MinIO</w:t>
            </w:r>
            <w:proofErr w:type="spellEnd"/>
            <w:r>
              <w:rPr>
                <w:color w:val="1A1A2E"/>
              </w:rPr>
              <w:t>)</w:t>
            </w:r>
          </w:p>
        </w:tc>
        <w:tc>
          <w:tcPr>
            <w:tcW w:w="380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4022B2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Erasure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coding</w:t>
            </w:r>
            <w:proofErr w:type="spellEnd"/>
            <w:r>
              <w:rPr>
                <w:color w:val="1A1A2E"/>
              </w:rPr>
              <w:t xml:space="preserve"> + </w:t>
            </w:r>
            <w:proofErr w:type="spellStart"/>
            <w:r>
              <w:rPr>
                <w:color w:val="1A1A2E"/>
              </w:rPr>
              <w:t>site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replication</w:t>
            </w:r>
            <w:proofErr w:type="spellEnd"/>
          </w:p>
        </w:tc>
        <w:tc>
          <w:tcPr>
            <w:tcW w:w="37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23DB3CF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r w:rsidRPr="00B75A83">
              <w:rPr>
                <w:color w:val="1A1A2E"/>
                <w:lang w:val="en-US"/>
              </w:rPr>
              <w:t xml:space="preserve">Sync </w:t>
            </w:r>
            <w:r>
              <w:rPr>
                <w:color w:val="1A1A2E"/>
              </w:rPr>
              <w:t>для</w:t>
            </w:r>
            <w:r w:rsidRPr="00B75A83">
              <w:rPr>
                <w:color w:val="1A1A2E"/>
                <w:lang w:val="en-US"/>
              </w:rPr>
              <w:t xml:space="preserve"> critical, </w:t>
            </w:r>
            <w:proofErr w:type="spellStart"/>
            <w:r w:rsidRPr="00B75A83">
              <w:rPr>
                <w:color w:val="1A1A2E"/>
                <w:lang w:val="en-US"/>
              </w:rPr>
              <w:t>async</w:t>
            </w:r>
            <w:proofErr w:type="spellEnd"/>
            <w:r w:rsidRPr="00B75A83">
              <w:rPr>
                <w:color w:val="1A1A2E"/>
                <w:lang w:val="en-US"/>
              </w:rPr>
              <w:t xml:space="preserve"> </w:t>
            </w:r>
            <w:r>
              <w:rPr>
                <w:color w:val="1A1A2E"/>
              </w:rPr>
              <w:t>для</w:t>
            </w:r>
            <w:r w:rsidRPr="00B75A83">
              <w:rPr>
                <w:color w:val="1A1A2E"/>
                <w:lang w:val="en-US"/>
              </w:rPr>
              <w:t xml:space="preserve"> archive</w:t>
            </w:r>
          </w:p>
        </w:tc>
      </w:tr>
      <w:tr w:rsidR="00B560E5" w14:paraId="5FD61A24" w14:textId="77777777">
        <w:trPr>
          <w:trHeight w:val="420"/>
        </w:trPr>
        <w:tc>
          <w:tcPr>
            <w:tcW w:w="143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7FED2D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Kafka</w:t>
            </w:r>
            <w:proofErr w:type="spellEnd"/>
          </w:p>
        </w:tc>
        <w:tc>
          <w:tcPr>
            <w:tcW w:w="380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5EB173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MirrorMaker</w:t>
            </w:r>
            <w:proofErr w:type="spellEnd"/>
            <w:r>
              <w:rPr>
                <w:color w:val="1A1A2E"/>
              </w:rPr>
              <w:t xml:space="preserve"> 2, RF=3, </w:t>
            </w:r>
            <w:proofErr w:type="spellStart"/>
            <w:r>
              <w:rPr>
                <w:color w:val="1A1A2E"/>
              </w:rPr>
              <w:t>min.insync</w:t>
            </w:r>
            <w:proofErr w:type="spellEnd"/>
            <w:r>
              <w:rPr>
                <w:color w:val="1A1A2E"/>
              </w:rPr>
              <w:t>=2</w:t>
            </w:r>
          </w:p>
        </w:tc>
        <w:tc>
          <w:tcPr>
            <w:tcW w:w="37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6E73B2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Retention</w:t>
            </w:r>
            <w:proofErr w:type="spellEnd"/>
            <w:r>
              <w:rPr>
                <w:color w:val="1A1A2E"/>
              </w:rPr>
              <w:t xml:space="preserve"> 7 дней для </w:t>
            </w:r>
            <w:proofErr w:type="spellStart"/>
            <w:r>
              <w:rPr>
                <w:color w:val="1A1A2E"/>
              </w:rPr>
              <w:t>replay</w:t>
            </w:r>
            <w:proofErr w:type="spellEnd"/>
          </w:p>
        </w:tc>
      </w:tr>
      <w:tr w:rsidR="00B560E5" w14:paraId="05E9553F" w14:textId="77777777">
        <w:trPr>
          <w:trHeight w:val="420"/>
        </w:trPr>
        <w:tc>
          <w:tcPr>
            <w:tcW w:w="143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3B5CD6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k8s</w:t>
            </w:r>
          </w:p>
        </w:tc>
        <w:tc>
          <w:tcPr>
            <w:tcW w:w="380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09547E6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r w:rsidRPr="00B75A83">
              <w:rPr>
                <w:color w:val="1A1A2E"/>
                <w:lang w:val="en-US"/>
              </w:rPr>
              <w:t>Multi-master, pod anti-affinity</w:t>
            </w:r>
          </w:p>
        </w:tc>
        <w:tc>
          <w:tcPr>
            <w:tcW w:w="37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9F422D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PV </w:t>
            </w:r>
            <w:proofErr w:type="spellStart"/>
            <w:r>
              <w:rPr>
                <w:color w:val="1A1A2E"/>
              </w:rPr>
              <w:t>replication</w:t>
            </w:r>
            <w:proofErr w:type="spellEnd"/>
            <w:r>
              <w:rPr>
                <w:color w:val="1A1A2E"/>
              </w:rPr>
              <w:t xml:space="preserve"> (</w:t>
            </w:r>
            <w:proofErr w:type="spellStart"/>
            <w:r>
              <w:rPr>
                <w:color w:val="1A1A2E"/>
              </w:rPr>
              <w:t>Rook</w:t>
            </w:r>
            <w:proofErr w:type="spellEnd"/>
            <w:r>
              <w:rPr>
                <w:color w:val="1A1A2E"/>
              </w:rPr>
              <w:t>/</w:t>
            </w:r>
            <w:proofErr w:type="spellStart"/>
            <w:r>
              <w:rPr>
                <w:color w:val="1A1A2E"/>
              </w:rPr>
              <w:t>Ceph</w:t>
            </w:r>
            <w:proofErr w:type="spellEnd"/>
            <w:r>
              <w:rPr>
                <w:color w:val="1A1A2E"/>
              </w:rPr>
              <w:t>)</w:t>
            </w:r>
          </w:p>
        </w:tc>
      </w:tr>
      <w:tr w:rsidR="00B560E5" w14:paraId="2D34E477" w14:textId="77777777">
        <w:trPr>
          <w:trHeight w:val="420"/>
        </w:trPr>
        <w:tc>
          <w:tcPr>
            <w:tcW w:w="143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377FBC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Iceberg</w:t>
            </w:r>
            <w:proofErr w:type="spellEnd"/>
          </w:p>
        </w:tc>
        <w:tc>
          <w:tcPr>
            <w:tcW w:w="380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D02A30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Snapshot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backup</w:t>
            </w:r>
            <w:proofErr w:type="spellEnd"/>
            <w:r>
              <w:rPr>
                <w:color w:val="1A1A2E"/>
              </w:rPr>
              <w:t xml:space="preserve"> на S3</w:t>
            </w:r>
          </w:p>
        </w:tc>
        <w:tc>
          <w:tcPr>
            <w:tcW w:w="37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93479E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Через S3 </w:t>
            </w:r>
            <w:proofErr w:type="spellStart"/>
            <w:r>
              <w:rPr>
                <w:color w:val="1A1A2E"/>
              </w:rPr>
              <w:t>site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replication</w:t>
            </w:r>
            <w:proofErr w:type="spellEnd"/>
          </w:p>
        </w:tc>
      </w:tr>
      <w:tr w:rsidR="00B560E5" w:rsidRPr="004B5DAA" w14:paraId="1819DAE1" w14:textId="77777777">
        <w:trPr>
          <w:trHeight w:val="420"/>
        </w:trPr>
        <w:tc>
          <w:tcPr>
            <w:tcW w:w="143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12D6B6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Trino</w:t>
            </w:r>
            <w:proofErr w:type="spellEnd"/>
          </w:p>
        </w:tc>
        <w:tc>
          <w:tcPr>
            <w:tcW w:w="380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67DC41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Active-passive</w:t>
            </w:r>
            <w:proofErr w:type="spellEnd"/>
            <w:r>
              <w:rPr>
                <w:color w:val="1A1A2E"/>
              </w:rPr>
              <w:t xml:space="preserve"> (координатор)</w:t>
            </w:r>
          </w:p>
        </w:tc>
        <w:tc>
          <w:tcPr>
            <w:tcW w:w="37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1D80A8F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r w:rsidRPr="00B75A83">
              <w:rPr>
                <w:color w:val="1A1A2E"/>
                <w:lang w:val="en-US"/>
              </w:rPr>
              <w:t xml:space="preserve">Workers — k8s </w:t>
            </w:r>
            <w:proofErr w:type="spellStart"/>
            <w:r w:rsidRPr="00B75A83">
              <w:rPr>
                <w:color w:val="1A1A2E"/>
                <w:lang w:val="en-US"/>
              </w:rPr>
              <w:t>autoscale</w:t>
            </w:r>
            <w:proofErr w:type="spellEnd"/>
            <w:r w:rsidRPr="00B75A83">
              <w:rPr>
                <w:color w:val="1A1A2E"/>
                <w:lang w:val="en-US"/>
              </w:rPr>
              <w:t>, multi-AZ</w:t>
            </w:r>
          </w:p>
        </w:tc>
      </w:tr>
      <w:tr w:rsidR="00B560E5" w14:paraId="21C5082F" w14:textId="77777777">
        <w:trPr>
          <w:trHeight w:val="420"/>
        </w:trPr>
        <w:tc>
          <w:tcPr>
            <w:tcW w:w="143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2EEB5CB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Spark</w:t>
            </w:r>
            <w:proofErr w:type="spellEnd"/>
          </w:p>
        </w:tc>
        <w:tc>
          <w:tcPr>
            <w:tcW w:w="380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AC0EE3D" w14:textId="77777777" w:rsidR="00B560E5" w:rsidRPr="00B75A83" w:rsidRDefault="00B75A83">
            <w:pPr>
              <w:spacing w:before="120" w:after="220"/>
              <w:jc w:val="center"/>
              <w:rPr>
                <w:color w:val="1A1A2E"/>
                <w:lang w:val="en-US"/>
              </w:rPr>
            </w:pPr>
            <w:r w:rsidRPr="00B75A83">
              <w:rPr>
                <w:color w:val="1A1A2E"/>
                <w:lang w:val="en-US"/>
              </w:rPr>
              <w:t>k8s-native, pod anti-affinity</w:t>
            </w:r>
          </w:p>
        </w:tc>
        <w:tc>
          <w:tcPr>
            <w:tcW w:w="37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680443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Stateless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compute</w:t>
            </w:r>
            <w:proofErr w:type="spellEnd"/>
            <w:r>
              <w:rPr>
                <w:color w:val="1A1A2E"/>
              </w:rPr>
              <w:t xml:space="preserve">, </w:t>
            </w:r>
            <w:proofErr w:type="spellStart"/>
            <w:r>
              <w:rPr>
                <w:color w:val="1A1A2E"/>
              </w:rPr>
              <w:t>auto-restart</w:t>
            </w:r>
            <w:proofErr w:type="spellEnd"/>
          </w:p>
        </w:tc>
      </w:tr>
      <w:tr w:rsidR="00B560E5" w14:paraId="409C9AB2" w14:textId="77777777">
        <w:trPr>
          <w:trHeight w:val="420"/>
        </w:trPr>
        <w:tc>
          <w:tcPr>
            <w:tcW w:w="143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ED7BAA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Airflow</w:t>
            </w:r>
            <w:proofErr w:type="spellEnd"/>
          </w:p>
        </w:tc>
        <w:tc>
          <w:tcPr>
            <w:tcW w:w="380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51F9E3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HA </w:t>
            </w:r>
            <w:proofErr w:type="spellStart"/>
            <w:r>
              <w:rPr>
                <w:color w:val="1A1A2E"/>
              </w:rPr>
              <w:t>Scheduler</w:t>
            </w:r>
            <w:proofErr w:type="spellEnd"/>
            <w:r>
              <w:rPr>
                <w:color w:val="1A1A2E"/>
              </w:rPr>
              <w:t xml:space="preserve"> + K8sExecutor/</w:t>
            </w:r>
            <w:proofErr w:type="spellStart"/>
            <w:r>
              <w:rPr>
                <w:color w:val="1A1A2E"/>
              </w:rPr>
              <w:t>Celery</w:t>
            </w:r>
            <w:proofErr w:type="spellEnd"/>
          </w:p>
        </w:tc>
        <w:tc>
          <w:tcPr>
            <w:tcW w:w="378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906454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PostgreSQL</w:t>
            </w:r>
            <w:proofErr w:type="spellEnd"/>
            <w:r>
              <w:rPr>
                <w:color w:val="1A1A2E"/>
              </w:rPr>
              <w:t xml:space="preserve"> HA для </w:t>
            </w:r>
            <w:proofErr w:type="spellStart"/>
            <w:r>
              <w:rPr>
                <w:color w:val="1A1A2E"/>
              </w:rPr>
              <w:t>metadata</w:t>
            </w:r>
            <w:proofErr w:type="spellEnd"/>
          </w:p>
        </w:tc>
      </w:tr>
    </w:tbl>
    <w:p w14:paraId="431B06A0" w14:textId="77777777" w:rsidR="00F24B48" w:rsidRDefault="00F24B48">
      <w:pPr>
        <w:rPr>
          <w:b/>
          <w:bCs/>
          <w:color w:val="1E3A5F"/>
          <w:sz w:val="26"/>
          <w:szCs w:val="26"/>
          <w:lang w:val="ru-RU"/>
        </w:rPr>
      </w:pPr>
      <w:bookmarkStart w:id="70" w:name="_kmduisnw13v9" w:colFirst="0" w:colLast="0"/>
      <w:bookmarkEnd w:id="70"/>
    </w:p>
    <w:p w14:paraId="534CCD9C" w14:textId="701E5F3C" w:rsidR="00F24B48" w:rsidRDefault="00F24B48" w:rsidP="00531A01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  <w:lang w:val="ru-RU"/>
        </w:rPr>
      </w:pPr>
      <w:bookmarkStart w:id="71" w:name="_Toc229130806"/>
      <w:r w:rsidRPr="00F24B48">
        <w:rPr>
          <w:b/>
          <w:bCs/>
          <w:color w:val="1E3A5F"/>
          <w:sz w:val="26"/>
          <w:szCs w:val="26"/>
          <w:lang w:val="ru-RU"/>
        </w:rPr>
        <w:t>8.</w:t>
      </w:r>
      <w:r w:rsidRPr="00243B4A">
        <w:rPr>
          <w:b/>
          <w:bCs/>
          <w:color w:val="1E3A5F"/>
          <w:sz w:val="26"/>
          <w:szCs w:val="26"/>
          <w:lang w:val="ru-RU"/>
        </w:rPr>
        <w:t>2</w:t>
      </w:r>
      <w:r w:rsidRPr="00F24B48">
        <w:rPr>
          <w:b/>
          <w:bCs/>
          <w:color w:val="1E3A5F"/>
          <w:sz w:val="26"/>
          <w:szCs w:val="26"/>
          <w:lang w:val="ru-RU"/>
        </w:rPr>
        <w:t>. Различия по вариантам</w:t>
      </w:r>
      <w:r>
        <w:rPr>
          <w:b/>
          <w:bCs/>
          <w:color w:val="1E3A5F"/>
          <w:sz w:val="26"/>
          <w:szCs w:val="26"/>
          <w:lang w:val="ru-RU"/>
        </w:rPr>
        <w:t xml:space="preserve"> </w:t>
      </w:r>
      <w:r>
        <w:rPr>
          <w:b/>
          <w:bCs/>
          <w:color w:val="1E3A5F"/>
          <w:sz w:val="26"/>
          <w:szCs w:val="26"/>
          <w:lang w:val="en-US"/>
        </w:rPr>
        <w:t>HA</w:t>
      </w:r>
      <w:r w:rsidR="00243B4A">
        <w:rPr>
          <w:b/>
          <w:bCs/>
          <w:color w:val="1E3A5F"/>
          <w:sz w:val="26"/>
          <w:szCs w:val="26"/>
          <w:lang w:val="ru-RU"/>
        </w:rPr>
        <w:t xml:space="preserve"> в ЦА</w:t>
      </w:r>
      <w:bookmarkEnd w:id="71"/>
    </w:p>
    <w:tbl>
      <w:tblPr>
        <w:tblW w:w="8962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20"/>
        <w:gridCol w:w="1866"/>
        <w:gridCol w:w="1843"/>
        <w:gridCol w:w="1701"/>
        <w:gridCol w:w="1732"/>
      </w:tblGrid>
      <w:tr w:rsidR="00E04872" w:rsidRPr="00E06578" w14:paraId="471385DC" w14:textId="77777777" w:rsidTr="00E04872">
        <w:tc>
          <w:tcPr>
            <w:tcW w:w="1820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7E3F53E6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>Аспект</w:t>
            </w:r>
          </w:p>
        </w:tc>
        <w:tc>
          <w:tcPr>
            <w:tcW w:w="1866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5E829790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 xml:space="preserve">В1: </w:t>
            </w:r>
            <w:proofErr w:type="spellStart"/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>Open</w:t>
            </w:r>
            <w:proofErr w:type="spellEnd"/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 xml:space="preserve"> </w:t>
            </w:r>
            <w:proofErr w:type="spellStart"/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>Source</w:t>
            </w:r>
            <w:proofErr w:type="spellEnd"/>
          </w:p>
        </w:tc>
        <w:tc>
          <w:tcPr>
            <w:tcW w:w="1843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52FD56A3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 xml:space="preserve">В2: </w:t>
            </w:r>
            <w:proofErr w:type="spellStart"/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>Apache</w:t>
            </w:r>
            <w:proofErr w:type="spellEnd"/>
          </w:p>
        </w:tc>
        <w:tc>
          <w:tcPr>
            <w:tcW w:w="1701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5BF1978F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 xml:space="preserve">В3: </w:t>
            </w:r>
            <w:proofErr w:type="spellStart"/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>Arenadata</w:t>
            </w:r>
            <w:proofErr w:type="spellEnd"/>
          </w:p>
        </w:tc>
        <w:tc>
          <w:tcPr>
            <w:tcW w:w="1732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5E503BD0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 xml:space="preserve">В4: </w:t>
            </w:r>
            <w:proofErr w:type="spellStart"/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>Data</w:t>
            </w:r>
            <w:proofErr w:type="spellEnd"/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 xml:space="preserve"> </w:t>
            </w:r>
            <w:proofErr w:type="spellStart"/>
            <w:r w:rsidRPr="00E06578">
              <w:rPr>
                <w:rFonts w:eastAsia="Times New Roman"/>
                <w:b/>
                <w:bCs/>
                <w:color w:val="FFFFFF"/>
                <w:lang w:val="ru-RU"/>
              </w:rPr>
              <w:t>Ocean</w:t>
            </w:r>
            <w:proofErr w:type="spellEnd"/>
          </w:p>
        </w:tc>
      </w:tr>
      <w:tr w:rsidR="00E04872" w:rsidRPr="004B5DAA" w14:paraId="7EB2FA5D" w14:textId="77777777" w:rsidTr="00A76D73">
        <w:trPr>
          <w:trHeight w:val="1636"/>
        </w:trPr>
        <w:tc>
          <w:tcPr>
            <w:tcW w:w="18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30326F5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E06578">
              <w:rPr>
                <w:rFonts w:eastAsia="Times New Roman"/>
                <w:b/>
                <w:bCs/>
                <w:color w:val="1E3A5F"/>
                <w:lang w:val="ru-RU"/>
              </w:rPr>
              <w:t>Kafka</w:t>
            </w:r>
            <w:proofErr w:type="spellEnd"/>
            <w:r w:rsidRPr="00E06578">
              <w:rPr>
                <w:rFonts w:eastAsia="Times New Roman"/>
                <w:b/>
                <w:bCs/>
                <w:color w:val="1E3A5F"/>
                <w:lang w:val="ru-RU"/>
              </w:rPr>
              <w:t xml:space="preserve"> HA</w:t>
            </w:r>
          </w:p>
        </w:tc>
        <w:tc>
          <w:tcPr>
            <w:tcW w:w="18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AFA5D45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proofErr w:type="spellStart"/>
            <w:r w:rsidRPr="00E06578">
              <w:rPr>
                <w:rFonts w:eastAsia="Times New Roman"/>
                <w:color w:val="1A1A2E"/>
                <w:lang w:val="en-US"/>
              </w:rPr>
              <w:t>Strimzi</w:t>
            </w:r>
            <w:proofErr w:type="spellEnd"/>
            <w:r w:rsidRPr="00E06578">
              <w:rPr>
                <w:rFonts w:eastAsia="Times New Roman"/>
                <w:color w:val="1A1A2E"/>
                <w:lang w:val="en-US"/>
              </w:rPr>
              <w:t xml:space="preserve"> Operator (k8s-native, </w:t>
            </w:r>
            <w:r w:rsidRPr="00E06578">
              <w:rPr>
                <w:rFonts w:eastAsia="Times New Roman"/>
                <w:color w:val="1A1A2E"/>
                <w:lang w:val="ru-RU"/>
              </w:rPr>
              <w:t>авто</w:t>
            </w:r>
            <w:r w:rsidRPr="00E06578">
              <w:rPr>
                <w:rFonts w:eastAsia="Times New Roman"/>
                <w:color w:val="1A1A2E"/>
                <w:lang w:val="en-US"/>
              </w:rPr>
              <w:t>-recovery)</w:t>
            </w:r>
          </w:p>
        </w:tc>
        <w:tc>
          <w:tcPr>
            <w:tcW w:w="184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1D8F8DC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Standalone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 xml:space="preserve"> + </w:t>
            </w: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MirrorMaker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 xml:space="preserve"> 2 (ручной </w:t>
            </w: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failover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BCFCCC3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E06578">
              <w:rPr>
                <w:rFonts w:eastAsia="Times New Roman"/>
                <w:color w:val="1A1A2E"/>
                <w:lang w:val="ru-RU"/>
              </w:rPr>
              <w:t xml:space="preserve">ADS </w:t>
            </w: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Kafka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 xml:space="preserve"> + </w:t>
            </w: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MirrorMaker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 xml:space="preserve"> через ADCM (управляемый </w:t>
            </w: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failover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173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DEF4190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E06578">
              <w:rPr>
                <w:rFonts w:eastAsia="Times New Roman"/>
                <w:color w:val="1A1A2E"/>
                <w:lang w:val="en-US"/>
              </w:rPr>
              <w:t xml:space="preserve">Kafka k8s-native + </w:t>
            </w:r>
            <w:proofErr w:type="spellStart"/>
            <w:r w:rsidRPr="00E06578">
              <w:rPr>
                <w:rFonts w:eastAsia="Times New Roman"/>
                <w:color w:val="1A1A2E"/>
                <w:lang w:val="en-US"/>
              </w:rPr>
              <w:t>MirrorMaker</w:t>
            </w:r>
            <w:proofErr w:type="spellEnd"/>
            <w:r w:rsidRPr="00E06578">
              <w:rPr>
                <w:rFonts w:eastAsia="Times New Roman"/>
                <w:color w:val="1A1A2E"/>
                <w:lang w:val="en-US"/>
              </w:rPr>
              <w:t xml:space="preserve"> 2, DO CM </w:t>
            </w:r>
            <w:r w:rsidRPr="00E06578">
              <w:rPr>
                <w:rFonts w:eastAsia="Times New Roman"/>
                <w:color w:val="1A1A2E"/>
                <w:lang w:val="ru-RU"/>
              </w:rPr>
              <w:t>управляет</w:t>
            </w:r>
            <w:r w:rsidRPr="00E06578">
              <w:rPr>
                <w:rFonts w:eastAsia="Times New Roman"/>
                <w:color w:val="1A1A2E"/>
                <w:lang w:val="en-US"/>
              </w:rPr>
              <w:t xml:space="preserve"> failover</w:t>
            </w:r>
          </w:p>
        </w:tc>
      </w:tr>
      <w:tr w:rsidR="00E06578" w:rsidRPr="004B5DAA" w14:paraId="3EBB5B32" w14:textId="77777777" w:rsidTr="00E04872">
        <w:trPr>
          <w:trHeight w:val="1547"/>
        </w:trPr>
        <w:tc>
          <w:tcPr>
            <w:tcW w:w="18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33BC5CF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E06578">
              <w:rPr>
                <w:rFonts w:eastAsia="Times New Roman"/>
                <w:b/>
                <w:bCs/>
                <w:color w:val="1E3A5F"/>
                <w:lang w:val="ru-RU"/>
              </w:rPr>
              <w:t>Catalog</w:t>
            </w:r>
            <w:proofErr w:type="spellEnd"/>
            <w:r w:rsidRPr="00E06578">
              <w:rPr>
                <w:rFonts w:eastAsia="Times New Roman"/>
                <w:b/>
                <w:bCs/>
                <w:color w:val="1E3A5F"/>
                <w:lang w:val="ru-RU"/>
              </w:rPr>
              <w:t xml:space="preserve"> HA</w:t>
            </w:r>
          </w:p>
        </w:tc>
        <w:tc>
          <w:tcPr>
            <w:tcW w:w="18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7207224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E06578">
              <w:rPr>
                <w:rFonts w:eastAsia="Times New Roman"/>
                <w:color w:val="1A1A2E"/>
                <w:lang w:val="en-US"/>
              </w:rPr>
              <w:t xml:space="preserve">Nessie: </w:t>
            </w:r>
            <w:proofErr w:type="spellStart"/>
            <w:r w:rsidRPr="00E06578">
              <w:rPr>
                <w:rFonts w:eastAsia="Times New Roman"/>
                <w:color w:val="1A1A2E"/>
                <w:lang w:val="en-US"/>
              </w:rPr>
              <w:t>Git</w:t>
            </w:r>
            <w:proofErr w:type="spellEnd"/>
            <w:r w:rsidRPr="00E06578">
              <w:rPr>
                <w:rFonts w:eastAsia="Times New Roman"/>
                <w:color w:val="1A1A2E"/>
                <w:lang w:val="en-US"/>
              </w:rPr>
              <w:t xml:space="preserve">-like catalog, DR </w:t>
            </w:r>
            <w:r w:rsidRPr="00E06578">
              <w:rPr>
                <w:rFonts w:eastAsia="Times New Roman"/>
                <w:color w:val="1A1A2E"/>
                <w:lang w:val="ru-RU"/>
              </w:rPr>
              <w:t>через</w:t>
            </w:r>
            <w:r w:rsidRPr="00E06578">
              <w:rPr>
                <w:rFonts w:eastAsia="Times New Roman"/>
                <w:color w:val="1A1A2E"/>
                <w:lang w:val="en-US"/>
              </w:rPr>
              <w:t xml:space="preserve"> S3</w:t>
            </w:r>
          </w:p>
        </w:tc>
        <w:tc>
          <w:tcPr>
            <w:tcW w:w="184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2C77DAF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E06578">
              <w:rPr>
                <w:rFonts w:eastAsia="Times New Roman"/>
                <w:color w:val="1A1A2E"/>
                <w:lang w:val="en-US"/>
              </w:rPr>
              <w:t xml:space="preserve">Hive </w:t>
            </w:r>
            <w:proofErr w:type="spellStart"/>
            <w:r w:rsidRPr="00E06578">
              <w:rPr>
                <w:rFonts w:eastAsia="Times New Roman"/>
                <w:color w:val="1A1A2E"/>
                <w:lang w:val="en-US"/>
              </w:rPr>
              <w:t>Metastore</w:t>
            </w:r>
            <w:proofErr w:type="spellEnd"/>
            <w:r w:rsidRPr="00E06578">
              <w:rPr>
                <w:rFonts w:eastAsia="Times New Roman"/>
                <w:color w:val="1A1A2E"/>
                <w:lang w:val="en-US"/>
              </w:rPr>
              <w:t xml:space="preserve"> HA: PostgreSQL HA (</w:t>
            </w:r>
            <w:proofErr w:type="spellStart"/>
            <w:r w:rsidRPr="00E06578">
              <w:rPr>
                <w:rFonts w:eastAsia="Times New Roman"/>
                <w:color w:val="1A1A2E"/>
                <w:lang w:val="en-US"/>
              </w:rPr>
              <w:t>patroni</w:t>
            </w:r>
            <w:proofErr w:type="spellEnd"/>
            <w:r w:rsidRPr="00E06578">
              <w:rPr>
                <w:rFonts w:eastAsia="Times New Roman"/>
                <w:color w:val="1A1A2E"/>
                <w:lang w:val="en-US"/>
              </w:rPr>
              <w:t>)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A2D7BAA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E06578">
              <w:rPr>
                <w:rFonts w:eastAsia="Times New Roman"/>
                <w:color w:val="1A1A2E"/>
                <w:lang w:val="en-US"/>
              </w:rPr>
              <w:t xml:space="preserve">Hive </w:t>
            </w:r>
            <w:proofErr w:type="spellStart"/>
            <w:r w:rsidRPr="00E06578">
              <w:rPr>
                <w:rFonts w:eastAsia="Times New Roman"/>
                <w:color w:val="1A1A2E"/>
                <w:lang w:val="en-US"/>
              </w:rPr>
              <w:t>Metastore</w:t>
            </w:r>
            <w:proofErr w:type="spellEnd"/>
            <w:r w:rsidRPr="00E06578">
              <w:rPr>
                <w:rFonts w:eastAsia="Times New Roman"/>
                <w:color w:val="1A1A2E"/>
                <w:lang w:val="en-US"/>
              </w:rPr>
              <w:t xml:space="preserve"> (ADH) + ADCM health checks</w:t>
            </w:r>
          </w:p>
        </w:tc>
        <w:tc>
          <w:tcPr>
            <w:tcW w:w="173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DEE0179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E06578">
              <w:rPr>
                <w:rFonts w:eastAsia="Times New Roman"/>
                <w:color w:val="1A1A2E"/>
                <w:lang w:val="en-US"/>
              </w:rPr>
              <w:t xml:space="preserve">HMS HA (PostgreSQL </w:t>
            </w:r>
            <w:proofErr w:type="spellStart"/>
            <w:r w:rsidRPr="00E06578">
              <w:rPr>
                <w:rFonts w:eastAsia="Times New Roman"/>
                <w:color w:val="1A1A2E"/>
                <w:lang w:val="en-US"/>
              </w:rPr>
              <w:t>patroni</w:t>
            </w:r>
            <w:proofErr w:type="spellEnd"/>
            <w:r w:rsidRPr="00E06578">
              <w:rPr>
                <w:rFonts w:eastAsia="Times New Roman"/>
                <w:color w:val="1A1A2E"/>
                <w:lang w:val="en-US"/>
              </w:rPr>
              <w:t>) + DO CM health checks</w:t>
            </w:r>
          </w:p>
        </w:tc>
      </w:tr>
      <w:tr w:rsidR="00E04872" w:rsidRPr="004B5DAA" w14:paraId="18D8791D" w14:textId="77777777" w:rsidTr="00E04872">
        <w:tc>
          <w:tcPr>
            <w:tcW w:w="18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4A657A5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E06578">
              <w:rPr>
                <w:rFonts w:eastAsia="Times New Roman"/>
                <w:b/>
                <w:bCs/>
                <w:color w:val="1E3A5F"/>
                <w:lang w:val="ru-RU"/>
              </w:rPr>
              <w:lastRenderedPageBreak/>
              <w:t>Governance</w:t>
            </w:r>
            <w:proofErr w:type="spellEnd"/>
            <w:r w:rsidRPr="00E06578">
              <w:rPr>
                <w:rFonts w:eastAsia="Times New Roman"/>
                <w:b/>
                <w:bCs/>
                <w:color w:val="1E3A5F"/>
                <w:lang w:val="ru-RU"/>
              </w:rPr>
              <w:t xml:space="preserve"> HA</w:t>
            </w:r>
          </w:p>
        </w:tc>
        <w:tc>
          <w:tcPr>
            <w:tcW w:w="18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C7D1D8B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proofErr w:type="spellStart"/>
            <w:r w:rsidRPr="00E06578">
              <w:rPr>
                <w:rFonts w:eastAsia="Times New Roman"/>
                <w:color w:val="1A1A2E"/>
                <w:lang w:val="en-US"/>
              </w:rPr>
              <w:t>DataHub</w:t>
            </w:r>
            <w:proofErr w:type="spellEnd"/>
            <w:r w:rsidRPr="00E06578">
              <w:rPr>
                <w:rFonts w:eastAsia="Times New Roman"/>
                <w:color w:val="1A1A2E"/>
                <w:lang w:val="en-US"/>
              </w:rPr>
              <w:t xml:space="preserve">: </w:t>
            </w:r>
            <w:r w:rsidRPr="00E06578">
              <w:rPr>
                <w:rFonts w:eastAsia="Times New Roman"/>
                <w:color w:val="1A1A2E"/>
                <w:lang w:val="ru-RU"/>
              </w:rPr>
              <w:t>отдельный</w:t>
            </w:r>
            <w:r w:rsidRPr="00E06578">
              <w:rPr>
                <w:rFonts w:eastAsia="Times New Roman"/>
                <w:color w:val="1A1A2E"/>
                <w:lang w:val="en-US"/>
              </w:rPr>
              <w:t xml:space="preserve"> HA (</w:t>
            </w:r>
            <w:proofErr w:type="spellStart"/>
            <w:r w:rsidRPr="00E06578">
              <w:rPr>
                <w:rFonts w:eastAsia="Times New Roman"/>
                <w:color w:val="1A1A2E"/>
                <w:lang w:val="en-US"/>
              </w:rPr>
              <w:t>Elasticsearch+MySQL</w:t>
            </w:r>
            <w:proofErr w:type="spellEnd"/>
            <w:r w:rsidRPr="00E06578">
              <w:rPr>
                <w:rFonts w:eastAsia="Times New Roman"/>
                <w:color w:val="1A1A2E"/>
                <w:lang w:val="en-US"/>
              </w:rPr>
              <w:t>)</w:t>
            </w:r>
          </w:p>
        </w:tc>
        <w:tc>
          <w:tcPr>
            <w:tcW w:w="184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6E35E13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proofErr w:type="spellStart"/>
            <w:r w:rsidRPr="00E06578">
              <w:rPr>
                <w:rFonts w:eastAsia="Times New Roman"/>
                <w:color w:val="1A1A2E"/>
                <w:lang w:val="en-US"/>
              </w:rPr>
              <w:t>Atlas+Ranger</w:t>
            </w:r>
            <w:proofErr w:type="spellEnd"/>
            <w:r w:rsidRPr="00E06578">
              <w:rPr>
                <w:rFonts w:eastAsia="Times New Roman"/>
                <w:color w:val="1A1A2E"/>
                <w:lang w:val="en-US"/>
              </w:rPr>
              <w:t xml:space="preserve">: shared </w:t>
            </w:r>
            <w:proofErr w:type="spellStart"/>
            <w:r w:rsidRPr="00E06578">
              <w:rPr>
                <w:rFonts w:eastAsia="Times New Roman"/>
                <w:color w:val="1A1A2E"/>
                <w:lang w:val="en-US"/>
              </w:rPr>
              <w:t>Solr</w:t>
            </w:r>
            <w:proofErr w:type="spellEnd"/>
            <w:r w:rsidRPr="00E06578">
              <w:rPr>
                <w:rFonts w:eastAsia="Times New Roman"/>
                <w:color w:val="1A1A2E"/>
                <w:lang w:val="en-US"/>
              </w:rPr>
              <w:t>/</w:t>
            </w:r>
            <w:proofErr w:type="spellStart"/>
            <w:r w:rsidRPr="00E06578">
              <w:rPr>
                <w:rFonts w:eastAsia="Times New Roman"/>
                <w:color w:val="1A1A2E"/>
                <w:lang w:val="en-US"/>
              </w:rPr>
              <w:t>HBase</w:t>
            </w:r>
            <w:proofErr w:type="spellEnd"/>
            <w:r w:rsidRPr="00E06578">
              <w:rPr>
                <w:rFonts w:eastAsia="Times New Roman"/>
                <w:color w:val="1A1A2E"/>
                <w:lang w:val="en-US"/>
              </w:rPr>
              <w:t xml:space="preserve"> HA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B9CCD0E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E06578">
              <w:rPr>
                <w:rFonts w:eastAsia="Times New Roman"/>
                <w:color w:val="1A1A2E"/>
                <w:lang w:val="en-US"/>
              </w:rPr>
              <w:t>Atlas (ADH) + Ranger (ADPS): ADCM rolling restart</w:t>
            </w:r>
          </w:p>
        </w:tc>
        <w:tc>
          <w:tcPr>
            <w:tcW w:w="173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97356DF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E06578">
              <w:rPr>
                <w:rFonts w:eastAsia="Times New Roman"/>
                <w:color w:val="1A1A2E"/>
                <w:lang w:val="en-US"/>
              </w:rPr>
              <w:t xml:space="preserve">DO Governance + Ranger: k8s HA, OpenSearch </w:t>
            </w:r>
            <w:r w:rsidRPr="00E06578">
              <w:rPr>
                <w:rFonts w:eastAsia="Times New Roman"/>
                <w:color w:val="1A1A2E"/>
                <w:lang w:val="ru-RU"/>
              </w:rPr>
              <w:t>для</w:t>
            </w:r>
            <w:r w:rsidRPr="00E06578">
              <w:rPr>
                <w:rFonts w:eastAsia="Times New Roman"/>
                <w:color w:val="1A1A2E"/>
                <w:lang w:val="en-US"/>
              </w:rPr>
              <w:t xml:space="preserve"> audit</w:t>
            </w:r>
          </w:p>
        </w:tc>
      </w:tr>
      <w:tr w:rsidR="00E06578" w:rsidRPr="00E06578" w14:paraId="36015B75" w14:textId="77777777" w:rsidTr="00E04872">
        <w:tc>
          <w:tcPr>
            <w:tcW w:w="18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3AB07AE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E06578">
              <w:rPr>
                <w:rFonts w:eastAsia="Times New Roman"/>
                <w:b/>
                <w:bCs/>
                <w:color w:val="1E3A5F"/>
                <w:lang w:val="ru-RU"/>
              </w:rPr>
              <w:t>DR-планирование</w:t>
            </w:r>
          </w:p>
        </w:tc>
        <w:tc>
          <w:tcPr>
            <w:tcW w:w="18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3527641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E06578">
              <w:rPr>
                <w:rFonts w:eastAsia="Times New Roman"/>
                <w:color w:val="1A1A2E"/>
                <w:lang w:val="ru-RU"/>
              </w:rPr>
              <w:t>Самостоятельно (</w:t>
            </w: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runbooks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 xml:space="preserve">, </w:t>
            </w: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IaC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184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D8F5F7F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E06578">
              <w:rPr>
                <w:rFonts w:eastAsia="Times New Roman"/>
                <w:color w:val="1A1A2E"/>
                <w:lang w:val="ru-RU"/>
              </w:rPr>
              <w:t>Самостоятельно (матрица совместимости)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04F7AB4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Вендорная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 xml:space="preserve"> поддержка DR-сценариев + ADCM</w:t>
            </w:r>
          </w:p>
        </w:tc>
        <w:tc>
          <w:tcPr>
            <w:tcW w:w="173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42336FC" w14:textId="01090F02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Вендорная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 xml:space="preserve"> поддержка + DO CM, DR лицензия</w:t>
            </w:r>
          </w:p>
        </w:tc>
      </w:tr>
      <w:tr w:rsidR="00E04872" w:rsidRPr="004B5DAA" w14:paraId="7A9ED738" w14:textId="77777777" w:rsidTr="00E04872">
        <w:tc>
          <w:tcPr>
            <w:tcW w:w="182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D1E5F48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E06578">
              <w:rPr>
                <w:rFonts w:eastAsia="Times New Roman"/>
                <w:b/>
                <w:bCs/>
                <w:color w:val="1E3A5F"/>
                <w:lang w:val="ru-RU"/>
              </w:rPr>
              <w:t>Обновления без простоя</w:t>
            </w:r>
          </w:p>
        </w:tc>
        <w:tc>
          <w:tcPr>
            <w:tcW w:w="186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13A4DCF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E06578">
              <w:rPr>
                <w:rFonts w:eastAsia="Times New Roman"/>
                <w:color w:val="1A1A2E"/>
                <w:lang w:val="ru-RU"/>
              </w:rPr>
              <w:t xml:space="preserve">Ручные </w:t>
            </w: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rolling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restarts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 xml:space="preserve"> (15+ компонентов)</w:t>
            </w:r>
          </w:p>
        </w:tc>
        <w:tc>
          <w:tcPr>
            <w:tcW w:w="184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4C7D364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E06578">
              <w:rPr>
                <w:rFonts w:eastAsia="Times New Roman"/>
                <w:color w:val="1A1A2E"/>
                <w:lang w:val="ru-RU"/>
              </w:rPr>
              <w:t xml:space="preserve">Ручные </w:t>
            </w: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rolling</w:t>
            </w:r>
            <w:proofErr w:type="spellEnd"/>
            <w:r w:rsidRPr="00E06578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restarts</w:t>
            </w:r>
            <w:proofErr w:type="spellEnd"/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1059153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E06578">
              <w:rPr>
                <w:rFonts w:eastAsia="Times New Roman"/>
                <w:color w:val="1A1A2E"/>
                <w:lang w:val="en-US"/>
              </w:rPr>
              <w:t xml:space="preserve">ADCM rolling upgrades </w:t>
            </w:r>
            <w:r w:rsidRPr="00E06578">
              <w:rPr>
                <w:rFonts w:eastAsia="Times New Roman"/>
                <w:color w:val="1A1A2E"/>
                <w:lang w:val="ru-RU"/>
              </w:rPr>
              <w:t>всей</w:t>
            </w:r>
            <w:r w:rsidRPr="00E06578">
              <w:rPr>
                <w:rFonts w:eastAsia="Times New Roman"/>
                <w:color w:val="1A1A2E"/>
                <w:lang w:val="en-US"/>
              </w:rPr>
              <w:t xml:space="preserve"> </w:t>
            </w:r>
            <w:r w:rsidRPr="00E06578">
              <w:rPr>
                <w:rFonts w:eastAsia="Times New Roman"/>
                <w:color w:val="1A1A2E"/>
                <w:lang w:val="ru-RU"/>
              </w:rPr>
              <w:t>платформы</w:t>
            </w:r>
          </w:p>
        </w:tc>
        <w:tc>
          <w:tcPr>
            <w:tcW w:w="173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DA4E981" w14:textId="77777777" w:rsidR="00E06578" w:rsidRPr="00E06578" w:rsidRDefault="00E06578" w:rsidP="00E06578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E06578">
              <w:rPr>
                <w:rFonts w:eastAsia="Times New Roman"/>
                <w:color w:val="1A1A2E"/>
                <w:lang w:val="en-US"/>
              </w:rPr>
              <w:t xml:space="preserve">DO CM rolling upgrades, k8s-native </w:t>
            </w:r>
            <w:proofErr w:type="spellStart"/>
            <w:r w:rsidRPr="00E06578">
              <w:rPr>
                <w:rFonts w:eastAsia="Times New Roman"/>
                <w:color w:val="1A1A2E"/>
                <w:lang w:val="ru-RU"/>
              </w:rPr>
              <w:t>автоскейлинг</w:t>
            </w:r>
            <w:proofErr w:type="spellEnd"/>
          </w:p>
        </w:tc>
      </w:tr>
    </w:tbl>
    <w:p w14:paraId="3C3CBFB2" w14:textId="13482F57" w:rsidR="00F24B48" w:rsidRDefault="00F24B48" w:rsidP="00F24B48">
      <w:pPr>
        <w:jc w:val="center"/>
        <w:rPr>
          <w:b/>
          <w:bCs/>
          <w:color w:val="1E3A5F"/>
          <w:sz w:val="26"/>
          <w:szCs w:val="26"/>
          <w:lang w:val="en-US"/>
        </w:rPr>
      </w:pPr>
      <w:r>
        <w:rPr>
          <w:b/>
          <w:bCs/>
          <w:color w:val="1E3A5F"/>
          <w:sz w:val="26"/>
          <w:szCs w:val="26"/>
          <w:lang w:val="en-US"/>
        </w:rPr>
        <w:br w:type="page"/>
      </w:r>
    </w:p>
    <w:p w14:paraId="52E779B3" w14:textId="16AC2DCC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72" w:name="_Toc229130807"/>
      <w:r>
        <w:rPr>
          <w:b/>
          <w:bCs/>
          <w:color w:val="1E3A5F"/>
          <w:sz w:val="30"/>
          <w:szCs w:val="30"/>
        </w:rPr>
        <w:lastRenderedPageBreak/>
        <w:t>9. Информационная безопасность</w:t>
      </w:r>
      <w:bookmarkEnd w:id="72"/>
    </w:p>
    <w:p w14:paraId="6B60BC63" w14:textId="6D09E5BA" w:rsidR="00766EE1" w:rsidRPr="001B3A5E" w:rsidRDefault="00766EE1" w:rsidP="00766EE1">
      <w:pPr>
        <w:spacing w:before="100" w:after="100"/>
        <w:ind w:firstLine="567"/>
        <w:jc w:val="both"/>
        <w:rPr>
          <w:b/>
          <w:bCs/>
          <w:color w:val="1E3A5F"/>
          <w:sz w:val="28"/>
          <w:szCs w:val="28"/>
          <w:lang w:val="ru-RU"/>
        </w:rPr>
      </w:pPr>
      <w:r w:rsidRPr="001B3A5E">
        <w:rPr>
          <w:b/>
          <w:color w:val="1A1A2E"/>
          <w:sz w:val="28"/>
          <w:szCs w:val="28"/>
          <w:lang w:val="ru-RU"/>
        </w:rPr>
        <w:t xml:space="preserve">Для целей </w:t>
      </w:r>
      <w:r>
        <w:rPr>
          <w:b/>
          <w:color w:val="1A1A2E"/>
          <w:sz w:val="28"/>
          <w:szCs w:val="28"/>
          <w:lang w:val="ru-RU"/>
        </w:rPr>
        <w:t xml:space="preserve">настоящей </w:t>
      </w:r>
      <w:r w:rsidRPr="001B3A5E">
        <w:rPr>
          <w:b/>
          <w:color w:val="1A1A2E"/>
          <w:sz w:val="28"/>
          <w:szCs w:val="28"/>
          <w:lang w:val="ru-RU"/>
        </w:rPr>
        <w:t xml:space="preserve">Закупки </w:t>
      </w:r>
      <w:r>
        <w:rPr>
          <w:b/>
          <w:color w:val="1A1A2E"/>
          <w:sz w:val="28"/>
          <w:szCs w:val="28"/>
          <w:lang w:val="ru-RU"/>
        </w:rPr>
        <w:t xml:space="preserve">данные компоненты включены в объем </w:t>
      </w:r>
      <w:r w:rsidRPr="00766EE1">
        <w:rPr>
          <w:b/>
          <w:color w:val="1A1A2E"/>
          <w:sz w:val="28"/>
          <w:szCs w:val="28"/>
          <w:lang w:val="ru-RU"/>
        </w:rPr>
        <w:t>“</w:t>
      </w:r>
      <w:r w:rsidRPr="00766EE1">
        <w:rPr>
          <w:b/>
          <w:color w:val="1A1A2E"/>
          <w:sz w:val="28"/>
          <w:szCs w:val="28"/>
          <w:u w:val="single"/>
          <w:lang w:val="ru-RU"/>
        </w:rPr>
        <w:t>окружения DLH</w:t>
      </w:r>
      <w:r>
        <w:rPr>
          <w:b/>
          <w:color w:val="1A1A2E"/>
          <w:sz w:val="28"/>
          <w:szCs w:val="28"/>
          <w:u w:val="single"/>
          <w:lang w:val="ru-RU"/>
        </w:rPr>
        <w:t xml:space="preserve"> в области безопасности</w:t>
      </w:r>
      <w:r w:rsidRPr="00766EE1">
        <w:rPr>
          <w:b/>
          <w:color w:val="1A1A2E"/>
          <w:sz w:val="28"/>
          <w:szCs w:val="28"/>
          <w:lang w:val="ru-RU"/>
        </w:rPr>
        <w:t>”</w:t>
      </w:r>
      <w:r w:rsidRPr="001B3A5E">
        <w:rPr>
          <w:b/>
          <w:color w:val="1A1A2E"/>
          <w:sz w:val="28"/>
          <w:szCs w:val="28"/>
          <w:lang w:val="ru-RU"/>
        </w:rPr>
        <w:t xml:space="preserve"> </w:t>
      </w:r>
      <w:r>
        <w:rPr>
          <w:b/>
          <w:color w:val="1A1A2E"/>
          <w:sz w:val="28"/>
          <w:szCs w:val="28"/>
          <w:lang w:val="ru-RU"/>
        </w:rPr>
        <w:t xml:space="preserve">согласно </w:t>
      </w:r>
      <w:r w:rsidR="00C062A3">
        <w:rPr>
          <w:b/>
          <w:color w:val="1A1A2E"/>
          <w:sz w:val="28"/>
          <w:szCs w:val="28"/>
          <w:lang w:val="ru-RU"/>
        </w:rPr>
        <w:t>П</w:t>
      </w:r>
      <w:r w:rsidRPr="001B3A5E">
        <w:rPr>
          <w:b/>
          <w:color w:val="1A1A2E"/>
          <w:sz w:val="28"/>
          <w:szCs w:val="28"/>
          <w:lang w:val="ru-RU"/>
        </w:rPr>
        <w:t>риложени</w:t>
      </w:r>
      <w:r>
        <w:rPr>
          <w:b/>
          <w:color w:val="1A1A2E"/>
          <w:sz w:val="28"/>
          <w:szCs w:val="28"/>
          <w:lang w:val="ru-RU"/>
        </w:rPr>
        <w:t>я</w:t>
      </w:r>
      <w:r w:rsidRPr="001B3A5E">
        <w:rPr>
          <w:b/>
          <w:color w:val="1A1A2E"/>
          <w:sz w:val="28"/>
          <w:szCs w:val="28"/>
          <w:lang w:val="ru-RU"/>
        </w:rPr>
        <w:t xml:space="preserve"> </w:t>
      </w:r>
      <w:r>
        <w:rPr>
          <w:b/>
          <w:color w:val="1A1A2E"/>
          <w:sz w:val="28"/>
          <w:szCs w:val="28"/>
          <w:lang w:val="ru-RU"/>
        </w:rPr>
        <w:t>2</w:t>
      </w:r>
      <w:r w:rsidR="0096798D">
        <w:rPr>
          <w:b/>
          <w:color w:val="1A1A2E"/>
          <w:sz w:val="28"/>
          <w:szCs w:val="28"/>
          <w:lang w:val="ru-RU"/>
        </w:rPr>
        <w:t>Т</w:t>
      </w:r>
      <w:r w:rsidRPr="001B3A5E">
        <w:rPr>
          <w:b/>
          <w:color w:val="1A1A2E"/>
          <w:sz w:val="28"/>
          <w:szCs w:val="28"/>
          <w:lang w:val="ru-RU"/>
        </w:rPr>
        <w:t>.</w:t>
      </w:r>
    </w:p>
    <w:p w14:paraId="23F76161" w14:textId="2FBF0FE0" w:rsidR="00B46199" w:rsidRPr="001B3A5E" w:rsidRDefault="00766EE1" w:rsidP="00B46199">
      <w:pPr>
        <w:spacing w:before="100" w:after="100"/>
        <w:ind w:firstLine="567"/>
        <w:jc w:val="both"/>
        <w:rPr>
          <w:b/>
          <w:bCs/>
          <w:color w:val="1E3A5F"/>
          <w:sz w:val="28"/>
          <w:szCs w:val="28"/>
          <w:lang w:val="ru-RU"/>
        </w:rPr>
      </w:pPr>
      <w:r w:rsidRPr="001B3A5E">
        <w:rPr>
          <w:b/>
          <w:color w:val="1A1A2E"/>
          <w:sz w:val="28"/>
          <w:szCs w:val="28"/>
          <w:lang w:val="ru-RU"/>
        </w:rPr>
        <w:t xml:space="preserve">Для целей </w:t>
      </w:r>
      <w:r>
        <w:rPr>
          <w:b/>
          <w:color w:val="1A1A2E"/>
          <w:sz w:val="28"/>
          <w:szCs w:val="28"/>
          <w:lang w:val="ru-RU"/>
        </w:rPr>
        <w:t xml:space="preserve">настоящей </w:t>
      </w:r>
      <w:r w:rsidRPr="001B3A5E">
        <w:rPr>
          <w:b/>
          <w:color w:val="1A1A2E"/>
          <w:sz w:val="28"/>
          <w:szCs w:val="28"/>
          <w:lang w:val="ru-RU"/>
        </w:rPr>
        <w:t xml:space="preserve">Закупки </w:t>
      </w:r>
      <w:r w:rsidR="00512A6D" w:rsidRPr="001B3A5E">
        <w:rPr>
          <w:b/>
          <w:color w:val="1A1A2E"/>
          <w:sz w:val="28"/>
          <w:szCs w:val="28"/>
          <w:lang w:val="ru-RU"/>
        </w:rPr>
        <w:t>т</w:t>
      </w:r>
      <w:r w:rsidR="00B46199" w:rsidRPr="001B3A5E">
        <w:rPr>
          <w:b/>
          <w:color w:val="1A1A2E"/>
          <w:sz w:val="28"/>
          <w:szCs w:val="28"/>
          <w:lang w:val="ru-RU"/>
        </w:rPr>
        <w:t xml:space="preserve">ребования по информационной безопасности также приведены в Приложении </w:t>
      </w:r>
      <w:r w:rsidR="00F754E4">
        <w:rPr>
          <w:b/>
          <w:color w:val="1A1A2E"/>
          <w:sz w:val="28"/>
          <w:szCs w:val="28"/>
          <w:lang w:val="ru-RU"/>
        </w:rPr>
        <w:t>2</w:t>
      </w:r>
      <w:r w:rsidR="0096798D">
        <w:rPr>
          <w:b/>
          <w:color w:val="1A1A2E"/>
          <w:sz w:val="28"/>
          <w:szCs w:val="28"/>
          <w:lang w:val="ru-RU"/>
        </w:rPr>
        <w:t>Т</w:t>
      </w:r>
      <w:r w:rsidR="00B46199" w:rsidRPr="001B3A5E">
        <w:rPr>
          <w:b/>
          <w:color w:val="1A1A2E"/>
          <w:sz w:val="28"/>
          <w:szCs w:val="28"/>
          <w:lang w:val="ru-RU"/>
        </w:rPr>
        <w:t>.</w:t>
      </w:r>
    </w:p>
    <w:p w14:paraId="21D013F6" w14:textId="7A22CBF5" w:rsidR="00F24B48" w:rsidRDefault="00F24B48" w:rsidP="00243B4A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  <w:lang w:val="ru-RU"/>
        </w:rPr>
      </w:pPr>
      <w:bookmarkStart w:id="73" w:name="_Toc229130808"/>
      <w:r w:rsidRPr="00243B4A">
        <w:rPr>
          <w:b/>
          <w:bCs/>
          <w:color w:val="1E3A5F"/>
          <w:sz w:val="26"/>
          <w:szCs w:val="26"/>
          <w:lang w:val="ru-RU"/>
        </w:rPr>
        <w:t>9.1. Регуляторные требования РБ</w:t>
      </w:r>
      <w:bookmarkEnd w:id="73"/>
    </w:p>
    <w:p w14:paraId="093DBCEE" w14:textId="2085B3D4" w:rsidR="00243B4A" w:rsidRDefault="00243B4A" w:rsidP="00243B4A">
      <w:pPr>
        <w:rPr>
          <w:lang w:val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25"/>
        <w:gridCol w:w="5404"/>
      </w:tblGrid>
      <w:tr w:rsidR="00243B4A" w:rsidRPr="00243B4A" w14:paraId="326A6FFC" w14:textId="77777777" w:rsidTr="00243B4A">
        <w:trPr>
          <w:trHeight w:val="450"/>
        </w:trPr>
        <w:tc>
          <w:tcPr>
            <w:tcW w:w="0" w:type="auto"/>
            <w:tcBorders>
              <w:bottom w:val="single" w:sz="4" w:space="0" w:color="CCCCCC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  <w:hideMark/>
          </w:tcPr>
          <w:p w14:paraId="58631933" w14:textId="77777777" w:rsidR="00243B4A" w:rsidRPr="00243B4A" w:rsidRDefault="00243B4A" w:rsidP="00243B4A">
            <w:pPr>
              <w:spacing w:before="120" w:after="2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FFFFFF"/>
                <w:lang w:val="ru-RU"/>
              </w:rPr>
              <w:t>НПА</w:t>
            </w:r>
          </w:p>
        </w:tc>
        <w:tc>
          <w:tcPr>
            <w:tcW w:w="0" w:type="auto"/>
            <w:tcBorders>
              <w:bottom w:val="single" w:sz="4" w:space="0" w:color="CCCCCC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  <w:hideMark/>
          </w:tcPr>
          <w:p w14:paraId="6CCA92B1" w14:textId="77777777" w:rsidR="00243B4A" w:rsidRPr="00243B4A" w:rsidRDefault="00243B4A" w:rsidP="00243B4A">
            <w:pPr>
              <w:spacing w:before="120" w:after="2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FFFFFF"/>
                <w:lang w:val="ru-RU"/>
              </w:rPr>
              <w:t>Требования к DLH</w:t>
            </w:r>
          </w:p>
        </w:tc>
      </w:tr>
      <w:tr w:rsidR="00243B4A" w:rsidRPr="00243B4A" w14:paraId="10604803" w14:textId="77777777" w:rsidTr="00243B4A">
        <w:trPr>
          <w:trHeight w:val="960"/>
        </w:trPr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3856EEBD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1E3A5F"/>
                <w:lang w:val="ru-RU"/>
              </w:rPr>
              <w:t>Закон РБ «О защите персональных данных»</w:t>
            </w:r>
            <w:r w:rsidRPr="00243B4A">
              <w:rPr>
                <w:rFonts w:eastAsia="Times New Roman"/>
                <w:color w:val="1A1A2E"/>
                <w:lang w:val="ru-RU"/>
              </w:rPr>
              <w:t xml:space="preserve"> (№99-З от 07.05.2021)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7A119A7B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Анонимизация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ПДн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 xml:space="preserve"> в DEV/TEST. </w:t>
            </w: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Dynamic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masking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 xml:space="preserve"> в PROD. Локализация данных (</w:t>
            </w: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on-prem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>). Запрет трансграничной передачи без согласия.</w:t>
            </w:r>
          </w:p>
        </w:tc>
      </w:tr>
      <w:tr w:rsidR="00243B4A" w:rsidRPr="00243B4A" w14:paraId="1A27DE9C" w14:textId="77777777" w:rsidTr="00243B4A">
        <w:trPr>
          <w:trHeight w:val="690"/>
        </w:trPr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58B76126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1E3A5F"/>
                <w:lang w:val="ru-RU"/>
              </w:rPr>
              <w:t>Указ Президента РБ №40</w:t>
            </w:r>
            <w:r w:rsidRPr="00243B4A">
              <w:rPr>
                <w:rFonts w:eastAsia="Times New Roman"/>
                <w:color w:val="1A1A2E"/>
                <w:lang w:val="ru-RU"/>
              </w:rPr>
              <w:t xml:space="preserve"> «О </w:t>
            </w: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кибербезопасности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>»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0E16C247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color w:val="1A1A2E"/>
                <w:lang w:val="ru-RU"/>
              </w:rPr>
              <w:t>Требования к критической инфраструктуре: мониторинг, инцидент-менеджмент, информирование ОАЦ.</w:t>
            </w:r>
          </w:p>
        </w:tc>
      </w:tr>
      <w:tr w:rsidR="00243B4A" w:rsidRPr="00243B4A" w14:paraId="7760FE0A" w14:textId="77777777" w:rsidTr="00243B4A">
        <w:trPr>
          <w:trHeight w:val="960"/>
        </w:trPr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0693BEB9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1E3A5F"/>
                <w:lang w:val="ru-RU"/>
              </w:rPr>
              <w:t>Постановление НБРБ №611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6D086D96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color w:val="1A1A2E"/>
                <w:lang w:val="ru-RU"/>
              </w:rPr>
              <w:t>Требования к ИБ банков: управление доступом, контроль привилегированных учётных записей, аудит, шифрование, резервное копирование.</w:t>
            </w:r>
          </w:p>
        </w:tc>
      </w:tr>
      <w:tr w:rsidR="00243B4A" w:rsidRPr="00243B4A" w14:paraId="3994D721" w14:textId="77777777" w:rsidTr="00243B4A">
        <w:trPr>
          <w:trHeight w:val="690"/>
        </w:trPr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5EFEAADC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1E3A5F"/>
                <w:lang w:val="ru-RU"/>
              </w:rPr>
              <w:t>СТБ 34.101.31</w:t>
            </w:r>
            <w:r w:rsidRPr="00243B4A">
              <w:rPr>
                <w:rFonts w:eastAsia="Times New Roman"/>
                <w:color w:val="1A1A2E"/>
                <w:lang w:val="ru-RU"/>
              </w:rPr>
              <w:t xml:space="preserve"> (Белорусские алгоритмы)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6AEDA30B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color w:val="1A1A2E"/>
                <w:lang w:val="ru-RU"/>
              </w:rPr>
              <w:t xml:space="preserve">При необходимости отечественных </w:t>
            </w: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криптоалгоритмов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 xml:space="preserve"> — TLS-</w:t>
            </w: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proxy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 xml:space="preserve"> или S3 </w:t>
            </w: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encryption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gateway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>.</w:t>
            </w:r>
          </w:p>
        </w:tc>
      </w:tr>
    </w:tbl>
    <w:p w14:paraId="7D70E5D9" w14:textId="4794FAF5" w:rsidR="00243B4A" w:rsidRDefault="00243B4A" w:rsidP="00243B4A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  <w:lang w:val="ru-RU"/>
        </w:rPr>
      </w:pPr>
      <w:bookmarkStart w:id="74" w:name="_Toc229130809"/>
      <w:r w:rsidRPr="00243B4A">
        <w:rPr>
          <w:b/>
          <w:bCs/>
          <w:color w:val="1E3A5F"/>
          <w:sz w:val="26"/>
          <w:szCs w:val="26"/>
          <w:lang w:val="ru-RU"/>
        </w:rPr>
        <w:t>9.2. Классификация данных и маскирование</w:t>
      </w:r>
      <w:bookmarkEnd w:id="74"/>
    </w:p>
    <w:p w14:paraId="396C72E1" w14:textId="107FEE78" w:rsidR="00243B4A" w:rsidRDefault="00243B4A" w:rsidP="00243B4A">
      <w:pPr>
        <w:rPr>
          <w:lang w:val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27"/>
        <w:gridCol w:w="2449"/>
        <w:gridCol w:w="2334"/>
        <w:gridCol w:w="2119"/>
      </w:tblGrid>
      <w:tr w:rsidR="00243B4A" w:rsidRPr="00243B4A" w14:paraId="638BE013" w14:textId="77777777" w:rsidTr="00243B4A">
        <w:trPr>
          <w:trHeight w:val="450"/>
        </w:trPr>
        <w:tc>
          <w:tcPr>
            <w:tcW w:w="0" w:type="auto"/>
            <w:tcBorders>
              <w:bottom w:val="single" w:sz="4" w:space="0" w:color="CCCCCC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  <w:hideMark/>
          </w:tcPr>
          <w:p w14:paraId="3D6A5A06" w14:textId="77777777" w:rsidR="00243B4A" w:rsidRPr="00243B4A" w:rsidRDefault="00243B4A" w:rsidP="00243B4A">
            <w:pPr>
              <w:spacing w:before="120" w:after="2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FFFFFF"/>
                <w:lang w:val="ru-RU"/>
              </w:rPr>
              <w:t>Категория</w:t>
            </w:r>
          </w:p>
        </w:tc>
        <w:tc>
          <w:tcPr>
            <w:tcW w:w="0" w:type="auto"/>
            <w:tcBorders>
              <w:bottom w:val="single" w:sz="4" w:space="0" w:color="CCCCCC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  <w:hideMark/>
          </w:tcPr>
          <w:p w14:paraId="340C6129" w14:textId="77777777" w:rsidR="00243B4A" w:rsidRPr="00243B4A" w:rsidRDefault="00243B4A" w:rsidP="00243B4A">
            <w:pPr>
              <w:spacing w:before="120" w:after="2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FFFFFF"/>
                <w:lang w:val="ru-RU"/>
              </w:rPr>
              <w:t>Примеры</w:t>
            </w:r>
          </w:p>
        </w:tc>
        <w:tc>
          <w:tcPr>
            <w:tcW w:w="0" w:type="auto"/>
            <w:tcBorders>
              <w:bottom w:val="single" w:sz="4" w:space="0" w:color="CCCCCC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  <w:hideMark/>
          </w:tcPr>
          <w:p w14:paraId="59F83896" w14:textId="77777777" w:rsidR="00243B4A" w:rsidRPr="00243B4A" w:rsidRDefault="00243B4A" w:rsidP="00243B4A">
            <w:pPr>
              <w:spacing w:before="120" w:after="2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FFFFFF"/>
                <w:lang w:val="ru-RU"/>
              </w:rPr>
              <w:t>Маскирование (PROD)</w:t>
            </w:r>
          </w:p>
        </w:tc>
        <w:tc>
          <w:tcPr>
            <w:tcW w:w="0" w:type="auto"/>
            <w:tcBorders>
              <w:bottom w:val="single" w:sz="4" w:space="0" w:color="CCCCCC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  <w:hideMark/>
          </w:tcPr>
          <w:p w14:paraId="229FB267" w14:textId="77777777" w:rsidR="00243B4A" w:rsidRPr="00243B4A" w:rsidRDefault="00243B4A" w:rsidP="00243B4A">
            <w:pPr>
              <w:spacing w:before="120" w:after="2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FFFFFF"/>
                <w:lang w:val="ru-RU"/>
              </w:rPr>
              <w:t>DEV/TEST</w:t>
            </w:r>
          </w:p>
        </w:tc>
      </w:tr>
      <w:tr w:rsidR="00243B4A" w:rsidRPr="00243B4A" w14:paraId="7F29B90E" w14:textId="77777777" w:rsidTr="00243B4A">
        <w:trPr>
          <w:trHeight w:val="420"/>
        </w:trPr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08201DC2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243B4A">
              <w:rPr>
                <w:rFonts w:eastAsia="Times New Roman"/>
                <w:b/>
                <w:bCs/>
                <w:color w:val="1E3A5F"/>
                <w:lang w:val="ru-RU"/>
              </w:rPr>
              <w:t>ПДн</w:t>
            </w:r>
            <w:proofErr w:type="spellEnd"/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532261AF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color w:val="1A1A2E"/>
                <w:lang w:val="ru-RU"/>
              </w:rPr>
              <w:t>ФИО, ИИН, адрес, телефон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690A57FB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Dynamic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masking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 xml:space="preserve"> по ролям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4CDE171E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color w:val="1A1A2E"/>
                <w:lang w:val="ru-RU"/>
              </w:rPr>
              <w:t xml:space="preserve">Полная </w:t>
            </w: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анонимизация</w:t>
            </w:r>
            <w:proofErr w:type="spellEnd"/>
          </w:p>
        </w:tc>
      </w:tr>
      <w:tr w:rsidR="00243B4A" w:rsidRPr="00243B4A" w14:paraId="645B6F6D" w14:textId="77777777" w:rsidTr="00243B4A">
        <w:trPr>
          <w:trHeight w:val="690"/>
        </w:trPr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7EAD4225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1E3A5F"/>
                <w:lang w:val="ru-RU"/>
              </w:rPr>
              <w:t>БТ</w:t>
            </w:r>
            <w:r w:rsidRPr="00243B4A">
              <w:rPr>
                <w:rFonts w:eastAsia="Times New Roman"/>
                <w:color w:val="1A1A2E"/>
                <w:lang w:val="ru-RU"/>
              </w:rPr>
              <w:t xml:space="preserve"> (банковская тайна)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57CF9394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color w:val="1A1A2E"/>
                <w:lang w:val="ru-RU"/>
              </w:rPr>
              <w:t>Остатки, обороты, договоры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515D84A2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43B4A">
              <w:rPr>
                <w:rFonts w:eastAsia="Times New Roman"/>
                <w:color w:val="1A1A2E"/>
                <w:lang w:val="en-US"/>
              </w:rPr>
              <w:t>Row/column masking, tag-based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0BB61BF6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Анонимизация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 xml:space="preserve"> / синтетика</w:t>
            </w:r>
          </w:p>
        </w:tc>
      </w:tr>
      <w:tr w:rsidR="00243B4A" w:rsidRPr="00243B4A" w14:paraId="303CAC97" w14:textId="77777777" w:rsidTr="00243B4A">
        <w:trPr>
          <w:trHeight w:val="690"/>
        </w:trPr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22CE983E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1E3A5F"/>
                <w:lang w:val="ru-RU"/>
              </w:rPr>
              <w:lastRenderedPageBreak/>
              <w:t>КТ</w:t>
            </w:r>
            <w:r w:rsidRPr="00243B4A">
              <w:rPr>
                <w:rFonts w:eastAsia="Times New Roman"/>
                <w:color w:val="1A1A2E"/>
                <w:lang w:val="ru-RU"/>
              </w:rPr>
              <w:t xml:space="preserve"> (коммерческая тайна)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6AB34EB9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color w:val="1A1A2E"/>
                <w:lang w:val="ru-RU"/>
              </w:rPr>
              <w:t>Тарифы, рентабельность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7BE004FE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Access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control</w:t>
            </w:r>
            <w:proofErr w:type="spellEnd"/>
            <w:r w:rsidRPr="00243B4A">
              <w:rPr>
                <w:rFonts w:eastAsia="Times New Roman"/>
                <w:color w:val="1A1A2E"/>
                <w:lang w:val="ru-RU"/>
              </w:rPr>
              <w:t xml:space="preserve"> по ролям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5C2C72CB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243B4A">
              <w:rPr>
                <w:rFonts w:eastAsia="Times New Roman"/>
                <w:color w:val="1A1A2E"/>
                <w:lang w:val="ru-RU"/>
              </w:rPr>
              <w:t>Анонимизация</w:t>
            </w:r>
            <w:proofErr w:type="spellEnd"/>
          </w:p>
        </w:tc>
      </w:tr>
      <w:tr w:rsidR="00243B4A" w:rsidRPr="00243B4A" w14:paraId="347636B1" w14:textId="77777777" w:rsidTr="00243B4A">
        <w:trPr>
          <w:trHeight w:val="690"/>
        </w:trPr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22B5E457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b/>
                <w:bCs/>
                <w:color w:val="1E3A5F"/>
                <w:lang w:val="ru-RU"/>
              </w:rPr>
              <w:t>Регуляторные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37059C06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color w:val="1A1A2E"/>
                <w:lang w:val="ru-RU"/>
              </w:rPr>
              <w:t>Формы НБРБ (2801, 2501, F2209)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6D3F516B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color w:val="1A1A2E"/>
                <w:lang w:val="ru-RU"/>
              </w:rPr>
              <w:t>Строгий аудит → SIEM</w:t>
            </w:r>
          </w:p>
        </w:tc>
        <w:tc>
          <w:tcPr>
            <w:tcW w:w="0" w:type="auto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  <w:hideMark/>
          </w:tcPr>
          <w:p w14:paraId="31235B66" w14:textId="77777777" w:rsidR="00243B4A" w:rsidRPr="00243B4A" w:rsidRDefault="00243B4A" w:rsidP="00243B4A">
            <w:pPr>
              <w:spacing w:before="1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3B4A">
              <w:rPr>
                <w:rFonts w:eastAsia="Times New Roman"/>
                <w:color w:val="1A1A2E"/>
                <w:lang w:val="ru-RU"/>
              </w:rPr>
              <w:t>Только PROD</w:t>
            </w:r>
          </w:p>
        </w:tc>
      </w:tr>
    </w:tbl>
    <w:p w14:paraId="16EC2513" w14:textId="624A2A0C" w:rsidR="00243B4A" w:rsidRDefault="00243B4A" w:rsidP="00243B4A">
      <w:pPr>
        <w:rPr>
          <w:lang w:val="ru-RU"/>
        </w:rPr>
      </w:pPr>
    </w:p>
    <w:p w14:paraId="523C0545" w14:textId="786D43CC" w:rsidR="00243B4A" w:rsidRDefault="00243B4A" w:rsidP="00243B4A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  <w:lang w:val="ru-RU"/>
        </w:rPr>
      </w:pPr>
      <w:bookmarkStart w:id="75" w:name="_Toc229130810"/>
      <w:r w:rsidRPr="00E64E19">
        <w:rPr>
          <w:b/>
          <w:bCs/>
          <w:color w:val="1E3A5F"/>
          <w:sz w:val="26"/>
          <w:szCs w:val="26"/>
          <w:lang w:val="en-US"/>
        </w:rPr>
        <w:t xml:space="preserve">9.3. </w:t>
      </w:r>
      <w:r w:rsidRPr="00243B4A">
        <w:rPr>
          <w:b/>
          <w:bCs/>
          <w:color w:val="1E3A5F"/>
          <w:sz w:val="26"/>
          <w:szCs w:val="26"/>
          <w:lang w:val="ru-RU"/>
        </w:rPr>
        <w:t>Общие</w:t>
      </w:r>
      <w:r w:rsidRPr="00E64E19">
        <w:rPr>
          <w:b/>
          <w:bCs/>
          <w:color w:val="1E3A5F"/>
          <w:sz w:val="26"/>
          <w:szCs w:val="26"/>
          <w:lang w:val="en-US"/>
        </w:rPr>
        <w:t xml:space="preserve"> </w:t>
      </w:r>
      <w:r w:rsidRPr="00243B4A">
        <w:rPr>
          <w:b/>
          <w:bCs/>
          <w:color w:val="1E3A5F"/>
          <w:sz w:val="26"/>
          <w:szCs w:val="26"/>
          <w:lang w:val="ru-RU"/>
        </w:rPr>
        <w:t>механизмы</w:t>
      </w:r>
      <w:bookmarkEnd w:id="75"/>
    </w:p>
    <w:p w14:paraId="06B21732" w14:textId="77777777" w:rsidR="00B46199" w:rsidRDefault="00B46199" w:rsidP="002C6818">
      <w:pPr>
        <w:spacing w:before="100" w:after="100"/>
        <w:ind w:firstLine="567"/>
        <w:jc w:val="both"/>
        <w:rPr>
          <w:color w:val="1A1A2E"/>
        </w:rPr>
      </w:pPr>
    </w:p>
    <w:p w14:paraId="1534BC78" w14:textId="1DCAC346" w:rsidR="00B560E5" w:rsidRDefault="00E64E19" w:rsidP="002C6818">
      <w:pPr>
        <w:spacing w:before="100" w:after="100"/>
        <w:ind w:firstLine="567"/>
        <w:jc w:val="both"/>
        <w:rPr>
          <w:color w:val="1A1A2E"/>
        </w:rPr>
      </w:pPr>
      <w:r>
        <w:rPr>
          <w:color w:val="1A1A2E"/>
        </w:rPr>
        <w:t>Единый</w:t>
      </w:r>
      <w:r w:rsidRPr="00E64E19">
        <w:rPr>
          <w:color w:val="1A1A2E"/>
          <w:lang w:val="en-US"/>
        </w:rPr>
        <w:t xml:space="preserve"> IAM (AD/LDAP), TLS 1.2+ in-transit (</w:t>
      </w:r>
      <w:proofErr w:type="spellStart"/>
      <w:r w:rsidRPr="00E64E19">
        <w:rPr>
          <w:color w:val="1A1A2E"/>
          <w:lang w:val="en-US"/>
        </w:rPr>
        <w:t>mTLS</w:t>
      </w:r>
      <w:proofErr w:type="spellEnd"/>
      <w:r w:rsidRPr="00E64E19">
        <w:rPr>
          <w:color w:val="1A1A2E"/>
          <w:lang w:val="en-US"/>
        </w:rPr>
        <w:t xml:space="preserve"> </w:t>
      </w:r>
      <w:r>
        <w:rPr>
          <w:color w:val="1A1A2E"/>
        </w:rPr>
        <w:t>между</w:t>
      </w:r>
      <w:r w:rsidRPr="00E64E19">
        <w:rPr>
          <w:color w:val="1A1A2E"/>
          <w:lang w:val="en-US"/>
        </w:rPr>
        <w:t xml:space="preserve"> </w:t>
      </w:r>
      <w:r>
        <w:rPr>
          <w:color w:val="1A1A2E"/>
        </w:rPr>
        <w:t>компонентами</w:t>
      </w:r>
      <w:r w:rsidRPr="00E64E19">
        <w:rPr>
          <w:color w:val="1A1A2E"/>
          <w:lang w:val="en-US"/>
        </w:rPr>
        <w:t>), SSE-S3 at-rest (AES-256). Audit log → SIEM (</w:t>
      </w:r>
      <w:r>
        <w:rPr>
          <w:color w:val="1A1A2E"/>
        </w:rPr>
        <w:t>неизменяемые</w:t>
      </w:r>
      <w:r w:rsidRPr="00E64E19">
        <w:rPr>
          <w:color w:val="1A1A2E"/>
          <w:lang w:val="en-US"/>
        </w:rPr>
        <w:t xml:space="preserve">, S3 Object Lock, </w:t>
      </w:r>
      <w:r>
        <w:rPr>
          <w:color w:val="1A1A2E"/>
        </w:rPr>
        <w:t>хранение</w:t>
      </w:r>
      <w:r w:rsidRPr="00E64E19">
        <w:rPr>
          <w:color w:val="1A1A2E"/>
          <w:lang w:val="en-US"/>
        </w:rPr>
        <w:t xml:space="preserve"> ≥1 </w:t>
      </w:r>
      <w:r>
        <w:rPr>
          <w:color w:val="1A1A2E"/>
        </w:rPr>
        <w:t>год</w:t>
      </w:r>
      <w:r w:rsidRPr="00E64E19">
        <w:rPr>
          <w:color w:val="1A1A2E"/>
          <w:lang w:val="en-US"/>
        </w:rPr>
        <w:t xml:space="preserve"> hot, </w:t>
      </w:r>
      <w:r>
        <w:rPr>
          <w:color w:val="1A1A2E"/>
        </w:rPr>
        <w:t>до</w:t>
      </w:r>
      <w:r w:rsidRPr="00E64E19">
        <w:rPr>
          <w:color w:val="1A1A2E"/>
          <w:lang w:val="en-US"/>
        </w:rPr>
        <w:t xml:space="preserve"> 10 </w:t>
      </w:r>
      <w:r>
        <w:rPr>
          <w:color w:val="1A1A2E"/>
        </w:rPr>
        <w:t>лет</w:t>
      </w:r>
      <w:r w:rsidRPr="00E64E19">
        <w:rPr>
          <w:color w:val="1A1A2E"/>
          <w:lang w:val="en-US"/>
        </w:rPr>
        <w:t xml:space="preserve"> archive). </w:t>
      </w:r>
      <w:proofErr w:type="spellStart"/>
      <w:r>
        <w:rPr>
          <w:color w:val="1A1A2E"/>
        </w:rPr>
        <w:t>Bastion</w:t>
      </w:r>
      <w:proofErr w:type="spellEnd"/>
      <w:r>
        <w:rPr>
          <w:color w:val="1A1A2E"/>
        </w:rPr>
        <w:t xml:space="preserve"> / </w:t>
      </w:r>
      <w:proofErr w:type="spellStart"/>
      <w:r>
        <w:rPr>
          <w:color w:val="1A1A2E"/>
        </w:rPr>
        <w:t>jump</w:t>
      </w:r>
      <w:proofErr w:type="spellEnd"/>
      <w:r>
        <w:rPr>
          <w:color w:val="1A1A2E"/>
        </w:rPr>
        <w:t xml:space="preserve"> </w:t>
      </w:r>
      <w:proofErr w:type="spellStart"/>
      <w:r>
        <w:rPr>
          <w:color w:val="1A1A2E"/>
        </w:rPr>
        <w:t>host</w:t>
      </w:r>
      <w:proofErr w:type="spellEnd"/>
      <w:r>
        <w:rPr>
          <w:color w:val="1A1A2E"/>
        </w:rPr>
        <w:t>.</w:t>
      </w:r>
    </w:p>
    <w:p w14:paraId="20E94FF3" w14:textId="1054BC2D" w:rsidR="00C21D46" w:rsidRDefault="00C21D46" w:rsidP="00C21D46">
      <w:pPr>
        <w:pStyle w:val="3"/>
        <w:keepNext w:val="0"/>
        <w:keepLines w:val="0"/>
        <w:spacing w:before="280"/>
        <w:jc w:val="center"/>
        <w:rPr>
          <w:b/>
          <w:bCs/>
          <w:color w:val="1E3A5F"/>
          <w:sz w:val="26"/>
          <w:szCs w:val="26"/>
          <w:lang w:val="ru-RU"/>
        </w:rPr>
      </w:pPr>
      <w:bookmarkStart w:id="76" w:name="_Toc229130811"/>
      <w:r w:rsidRPr="00C21D46">
        <w:rPr>
          <w:b/>
          <w:bCs/>
          <w:color w:val="1E3A5F"/>
          <w:sz w:val="26"/>
          <w:szCs w:val="26"/>
          <w:lang w:val="ru-RU"/>
        </w:rPr>
        <w:t>9.</w:t>
      </w:r>
      <w:r>
        <w:rPr>
          <w:b/>
          <w:bCs/>
          <w:color w:val="1E3A5F"/>
          <w:sz w:val="26"/>
          <w:szCs w:val="26"/>
          <w:lang w:val="ru-RU"/>
        </w:rPr>
        <w:t>4</w:t>
      </w:r>
      <w:r w:rsidRPr="00C21D46">
        <w:rPr>
          <w:b/>
          <w:bCs/>
          <w:color w:val="1E3A5F"/>
          <w:sz w:val="26"/>
          <w:szCs w:val="26"/>
          <w:lang w:val="ru-RU"/>
        </w:rPr>
        <w:t>. Авторизация по вариантам</w:t>
      </w:r>
      <w:bookmarkEnd w:id="76"/>
    </w:p>
    <w:p w14:paraId="1DC3B7C2" w14:textId="77777777" w:rsidR="00C21D46" w:rsidRPr="00C21D46" w:rsidRDefault="00C21D46" w:rsidP="00C21D46">
      <w:pPr>
        <w:rPr>
          <w:lang w:val="ru-RU"/>
        </w:rPr>
      </w:pPr>
    </w:p>
    <w:tbl>
      <w:tblPr>
        <w:tblW w:w="887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59"/>
        <w:gridCol w:w="1932"/>
        <w:gridCol w:w="1867"/>
        <w:gridCol w:w="1713"/>
        <w:gridCol w:w="1499"/>
      </w:tblGrid>
      <w:tr w:rsidR="00EC0BC2" w:rsidRPr="00C21D46" w14:paraId="7117EDCA" w14:textId="47ECF656" w:rsidTr="00E04872">
        <w:tc>
          <w:tcPr>
            <w:tcW w:w="1859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130AFB03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C21D46">
              <w:rPr>
                <w:rFonts w:eastAsia="Times New Roman"/>
                <w:b/>
                <w:bCs/>
                <w:color w:val="FFFFFF"/>
                <w:lang w:val="ru-RU"/>
              </w:rPr>
              <w:t>Аспект</w:t>
            </w:r>
          </w:p>
        </w:tc>
        <w:tc>
          <w:tcPr>
            <w:tcW w:w="1932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274C4F0C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C21D46">
              <w:rPr>
                <w:rFonts w:eastAsia="Times New Roman"/>
                <w:b/>
                <w:bCs/>
                <w:color w:val="FFFFFF"/>
                <w:lang w:val="ru-RU"/>
              </w:rPr>
              <w:t xml:space="preserve">В1: </w:t>
            </w:r>
            <w:proofErr w:type="spellStart"/>
            <w:r w:rsidRPr="00C21D46">
              <w:rPr>
                <w:rFonts w:eastAsia="Times New Roman"/>
                <w:b/>
                <w:bCs/>
                <w:color w:val="FFFFFF"/>
                <w:lang w:val="ru-RU"/>
              </w:rPr>
              <w:t>Open</w:t>
            </w:r>
            <w:proofErr w:type="spellEnd"/>
            <w:r w:rsidRPr="00C21D46">
              <w:rPr>
                <w:rFonts w:eastAsia="Times New Roman"/>
                <w:b/>
                <w:bCs/>
                <w:color w:val="FFFFFF"/>
                <w:lang w:val="ru-RU"/>
              </w:rPr>
              <w:t xml:space="preserve"> </w:t>
            </w:r>
            <w:proofErr w:type="spellStart"/>
            <w:r w:rsidRPr="00C21D46">
              <w:rPr>
                <w:rFonts w:eastAsia="Times New Roman"/>
                <w:b/>
                <w:bCs/>
                <w:color w:val="FFFFFF"/>
                <w:lang w:val="ru-RU"/>
              </w:rPr>
              <w:t>Source</w:t>
            </w:r>
            <w:proofErr w:type="spellEnd"/>
          </w:p>
        </w:tc>
        <w:tc>
          <w:tcPr>
            <w:tcW w:w="1867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3581589A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C21D46">
              <w:rPr>
                <w:rFonts w:eastAsia="Times New Roman"/>
                <w:b/>
                <w:bCs/>
                <w:color w:val="FFFFFF"/>
                <w:lang w:val="ru-RU"/>
              </w:rPr>
              <w:t xml:space="preserve">В2: </w:t>
            </w:r>
            <w:proofErr w:type="spellStart"/>
            <w:r w:rsidRPr="00C21D46">
              <w:rPr>
                <w:rFonts w:eastAsia="Times New Roman"/>
                <w:b/>
                <w:bCs/>
                <w:color w:val="FFFFFF"/>
                <w:lang w:val="ru-RU"/>
              </w:rPr>
              <w:t>Apache</w:t>
            </w:r>
            <w:proofErr w:type="spellEnd"/>
          </w:p>
        </w:tc>
        <w:tc>
          <w:tcPr>
            <w:tcW w:w="1713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3E30CC3C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C21D46">
              <w:rPr>
                <w:rFonts w:eastAsia="Times New Roman"/>
                <w:b/>
                <w:bCs/>
                <w:color w:val="FFFFFF"/>
                <w:lang w:val="ru-RU"/>
              </w:rPr>
              <w:t xml:space="preserve">В3: </w:t>
            </w:r>
            <w:proofErr w:type="spellStart"/>
            <w:r w:rsidRPr="00C21D46">
              <w:rPr>
                <w:rFonts w:eastAsia="Times New Roman"/>
                <w:b/>
                <w:bCs/>
                <w:color w:val="FFFFFF"/>
                <w:lang w:val="ru-RU"/>
              </w:rPr>
              <w:t>Arenadata</w:t>
            </w:r>
            <w:proofErr w:type="spellEnd"/>
          </w:p>
        </w:tc>
        <w:tc>
          <w:tcPr>
            <w:tcW w:w="1499" w:type="dxa"/>
            <w:shd w:val="clear" w:color="auto" w:fill="1E3A5F"/>
          </w:tcPr>
          <w:p w14:paraId="68B31D2D" w14:textId="438EF7FE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EC0BC2">
              <w:rPr>
                <w:rFonts w:eastAsia="Times New Roman"/>
                <w:b/>
                <w:bCs/>
                <w:color w:val="FFFFFF"/>
                <w:lang w:val="ru-RU"/>
              </w:rPr>
              <w:t xml:space="preserve">В4: </w:t>
            </w:r>
            <w:proofErr w:type="spellStart"/>
            <w:r w:rsidRPr="00EC0BC2">
              <w:rPr>
                <w:rFonts w:eastAsia="Times New Roman"/>
                <w:b/>
                <w:bCs/>
                <w:color w:val="FFFFFF"/>
                <w:lang w:val="ru-RU"/>
              </w:rPr>
              <w:t>Data</w:t>
            </w:r>
            <w:proofErr w:type="spellEnd"/>
            <w:r w:rsidRPr="00EC0BC2">
              <w:rPr>
                <w:rFonts w:eastAsia="Times New Roman"/>
                <w:b/>
                <w:bCs/>
                <w:color w:val="FFFFFF"/>
                <w:lang w:val="ru-RU"/>
              </w:rPr>
              <w:t xml:space="preserve"> </w:t>
            </w:r>
            <w:proofErr w:type="spellStart"/>
            <w:r w:rsidRPr="00EC0BC2">
              <w:rPr>
                <w:rFonts w:eastAsia="Times New Roman"/>
                <w:b/>
                <w:bCs/>
                <w:color w:val="FFFFFF"/>
                <w:lang w:val="ru-RU"/>
              </w:rPr>
              <w:t>Ocean</w:t>
            </w:r>
            <w:proofErr w:type="spellEnd"/>
            <w:r w:rsidRPr="00EC0BC2">
              <w:rPr>
                <w:rFonts w:eastAsia="Times New Roman"/>
                <w:b/>
                <w:bCs/>
                <w:color w:val="FFFFFF"/>
                <w:lang w:val="ru-RU"/>
              </w:rPr>
              <w:t xml:space="preserve"> </w:t>
            </w:r>
            <w:proofErr w:type="spellStart"/>
            <w:r w:rsidRPr="00EC0BC2">
              <w:rPr>
                <w:rFonts w:eastAsia="Times New Roman"/>
                <w:b/>
                <w:bCs/>
                <w:color w:val="FFFFFF"/>
                <w:lang w:val="ru-RU"/>
              </w:rPr>
              <w:t>Nova</w:t>
            </w:r>
            <w:proofErr w:type="spellEnd"/>
          </w:p>
        </w:tc>
      </w:tr>
      <w:tr w:rsidR="00EC0BC2" w:rsidRPr="00C21D46" w14:paraId="1415D435" w14:textId="3A7342AE" w:rsidTr="00E04872">
        <w:tc>
          <w:tcPr>
            <w:tcW w:w="185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E0A4FF9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b/>
                <w:bCs/>
                <w:color w:val="1E3A5F"/>
                <w:lang w:val="ru-RU"/>
              </w:rPr>
              <w:t>Инструмент</w:t>
            </w:r>
          </w:p>
        </w:tc>
        <w:tc>
          <w:tcPr>
            <w:tcW w:w="193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CAAEB62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C21D46">
              <w:rPr>
                <w:rFonts w:eastAsia="Times New Roman"/>
                <w:color w:val="1A1A2E"/>
                <w:lang w:val="en-US"/>
              </w:rPr>
              <w:t>OPA (</w:t>
            </w:r>
            <w:proofErr w:type="spellStart"/>
            <w:r w:rsidRPr="00C21D46">
              <w:rPr>
                <w:rFonts w:eastAsia="Times New Roman"/>
                <w:color w:val="1A1A2E"/>
                <w:lang w:val="en-US"/>
              </w:rPr>
              <w:t>Rego</w:t>
            </w:r>
            <w:proofErr w:type="spellEnd"/>
            <w:r w:rsidRPr="00C21D46">
              <w:rPr>
                <w:rFonts w:eastAsia="Times New Roman"/>
                <w:color w:val="1A1A2E"/>
                <w:lang w:val="en-US"/>
              </w:rPr>
              <w:t>, policy-as-code)</w:t>
            </w:r>
          </w:p>
        </w:tc>
        <w:tc>
          <w:tcPr>
            <w:tcW w:w="186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414E5F8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Apache</w:t>
            </w:r>
            <w:proofErr w:type="spellEnd"/>
            <w:r w:rsidRPr="00C21D46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Ranger</w:t>
            </w:r>
            <w:proofErr w:type="spellEnd"/>
            <w:r w:rsidRPr="00C21D46">
              <w:rPr>
                <w:rFonts w:eastAsia="Times New Roman"/>
                <w:color w:val="1A1A2E"/>
                <w:lang w:val="ru-RU"/>
              </w:rPr>
              <w:t xml:space="preserve"> (GUI)</w:t>
            </w:r>
          </w:p>
        </w:tc>
        <w:tc>
          <w:tcPr>
            <w:tcW w:w="17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0C72CFE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color w:val="1A1A2E"/>
                <w:lang w:val="ru-RU"/>
              </w:rPr>
              <w:t xml:space="preserve">ADPS </w:t>
            </w: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Ranger</w:t>
            </w:r>
            <w:proofErr w:type="spellEnd"/>
            <w:r w:rsidRPr="00C21D46">
              <w:rPr>
                <w:rFonts w:eastAsia="Times New Roman"/>
                <w:color w:val="1A1A2E"/>
                <w:lang w:val="ru-RU"/>
              </w:rPr>
              <w:t xml:space="preserve"> (GUI) + ФСТЭК</w:t>
            </w:r>
          </w:p>
        </w:tc>
        <w:tc>
          <w:tcPr>
            <w:tcW w:w="149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</w:tcPr>
          <w:p w14:paraId="72D1E64C" w14:textId="529E587C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EC0BC2">
              <w:rPr>
                <w:rFonts w:eastAsia="Times New Roman"/>
                <w:color w:val="1A1A2E"/>
                <w:lang w:val="ru-RU"/>
              </w:rPr>
              <w:t>Apache</w:t>
            </w:r>
            <w:proofErr w:type="spellEnd"/>
            <w:r w:rsidRPr="00EC0BC2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EC0BC2">
              <w:rPr>
                <w:rFonts w:eastAsia="Times New Roman"/>
                <w:color w:val="1A1A2E"/>
                <w:lang w:val="ru-RU"/>
              </w:rPr>
              <w:t>Ranger</w:t>
            </w:r>
            <w:proofErr w:type="spellEnd"/>
            <w:r w:rsidRPr="00EC0BC2">
              <w:rPr>
                <w:rFonts w:eastAsia="Times New Roman"/>
                <w:color w:val="1A1A2E"/>
                <w:lang w:val="ru-RU"/>
              </w:rPr>
              <w:t xml:space="preserve"> (GUI) + </w:t>
            </w:r>
            <w:proofErr w:type="spellStart"/>
            <w:r w:rsidRPr="00EC0BC2">
              <w:rPr>
                <w:rFonts w:eastAsia="Times New Roman"/>
                <w:color w:val="1A1A2E"/>
                <w:lang w:val="ru-RU"/>
              </w:rPr>
              <w:t>OpenSearch</w:t>
            </w:r>
            <w:proofErr w:type="spellEnd"/>
          </w:p>
        </w:tc>
      </w:tr>
      <w:tr w:rsidR="00EC0BC2" w:rsidRPr="00C21D46" w14:paraId="37DCD337" w14:textId="797CF0AF" w:rsidTr="00E04872">
        <w:tc>
          <w:tcPr>
            <w:tcW w:w="185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47AB71E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b/>
                <w:bCs/>
                <w:color w:val="1E3A5F"/>
                <w:lang w:val="ru-RU"/>
              </w:rPr>
              <w:t>GUI для ИБ</w:t>
            </w:r>
          </w:p>
        </w:tc>
        <w:tc>
          <w:tcPr>
            <w:tcW w:w="193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2CFC6C7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color w:val="1A1A2E"/>
                <w:lang w:val="ru-RU"/>
              </w:rPr>
              <w:t>Нет (CLI/YAML)</w:t>
            </w:r>
          </w:p>
        </w:tc>
        <w:tc>
          <w:tcPr>
            <w:tcW w:w="186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80981B5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color w:val="1A1A2E"/>
                <w:lang w:val="ru-RU"/>
              </w:rPr>
              <w:t>Да</w:t>
            </w:r>
          </w:p>
        </w:tc>
        <w:tc>
          <w:tcPr>
            <w:tcW w:w="17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FC1C62F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color w:val="1A1A2E"/>
                <w:lang w:val="ru-RU"/>
              </w:rPr>
              <w:t>Да</w:t>
            </w:r>
          </w:p>
        </w:tc>
        <w:tc>
          <w:tcPr>
            <w:tcW w:w="149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</w:tcPr>
          <w:p w14:paraId="492A6C2D" w14:textId="420CF7F5" w:rsidR="00EC0BC2" w:rsidRPr="00EC0BC2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>
              <w:rPr>
                <w:rFonts w:eastAsia="Times New Roman"/>
                <w:color w:val="1A1A2E"/>
                <w:lang w:val="ru-RU"/>
              </w:rPr>
              <w:t>Да</w:t>
            </w:r>
          </w:p>
        </w:tc>
      </w:tr>
      <w:tr w:rsidR="00EC0BC2" w:rsidRPr="004B5DAA" w14:paraId="26541B44" w14:textId="7B84C4E6" w:rsidTr="00E04872">
        <w:tc>
          <w:tcPr>
            <w:tcW w:w="185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D9FAC2A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C21D46">
              <w:rPr>
                <w:rFonts w:eastAsia="Times New Roman"/>
                <w:b/>
                <w:bCs/>
                <w:color w:val="1E3A5F"/>
                <w:lang w:val="ru-RU"/>
              </w:rPr>
              <w:t>Masking</w:t>
            </w:r>
            <w:proofErr w:type="spellEnd"/>
          </w:p>
        </w:tc>
        <w:tc>
          <w:tcPr>
            <w:tcW w:w="193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19C9029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Custom</w:t>
            </w:r>
            <w:proofErr w:type="spellEnd"/>
            <w:r w:rsidRPr="00C21D46">
              <w:rPr>
                <w:rFonts w:eastAsia="Times New Roman"/>
                <w:color w:val="1A1A2E"/>
                <w:lang w:val="ru-RU"/>
              </w:rPr>
              <w:t xml:space="preserve"> (</w:t>
            </w: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Rego</w:t>
            </w:r>
            <w:proofErr w:type="spellEnd"/>
            <w:r w:rsidRPr="00C21D46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186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E536AFB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C21D46">
              <w:rPr>
                <w:rFonts w:eastAsia="Times New Roman"/>
                <w:color w:val="1A1A2E"/>
                <w:lang w:val="en-US"/>
              </w:rPr>
              <w:t>Row/column, tag-based, dynamic</w:t>
            </w:r>
          </w:p>
        </w:tc>
        <w:tc>
          <w:tcPr>
            <w:tcW w:w="17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13C0336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C21D46">
              <w:rPr>
                <w:rFonts w:eastAsia="Times New Roman"/>
                <w:color w:val="1A1A2E"/>
                <w:lang w:val="en-US"/>
              </w:rPr>
              <w:t>Row/column, tag-based, dynamic</w:t>
            </w:r>
          </w:p>
        </w:tc>
        <w:tc>
          <w:tcPr>
            <w:tcW w:w="149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</w:tcPr>
          <w:p w14:paraId="2F82A17E" w14:textId="1D74449C" w:rsidR="00EC0BC2" w:rsidRPr="00EC0BC2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EC0BC2">
              <w:rPr>
                <w:rFonts w:eastAsia="Times New Roman"/>
                <w:color w:val="1A1A2E"/>
                <w:lang w:val="en-US"/>
              </w:rPr>
              <w:t>Row/column, tag-based, dynamic</w:t>
            </w:r>
          </w:p>
        </w:tc>
      </w:tr>
      <w:tr w:rsidR="00EC0BC2" w:rsidRPr="004B5DAA" w14:paraId="0D68FD94" w14:textId="417A3504" w:rsidTr="00E04872">
        <w:tc>
          <w:tcPr>
            <w:tcW w:w="185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3A6C1DE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C21D46">
              <w:rPr>
                <w:rFonts w:eastAsia="Times New Roman"/>
                <w:b/>
                <w:bCs/>
                <w:color w:val="1E3A5F"/>
                <w:lang w:val="ru-RU"/>
              </w:rPr>
              <w:t>Audit</w:t>
            </w:r>
            <w:proofErr w:type="spellEnd"/>
            <w:r w:rsidRPr="00C21D46">
              <w:rPr>
                <w:rFonts w:eastAsia="Times New Roman"/>
                <w:b/>
                <w:bCs/>
                <w:color w:val="1E3A5F"/>
                <w:lang w:val="ru-RU"/>
              </w:rPr>
              <w:t xml:space="preserve"> → SIEM</w:t>
            </w:r>
          </w:p>
        </w:tc>
        <w:tc>
          <w:tcPr>
            <w:tcW w:w="193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F682409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Loki</w:t>
            </w:r>
            <w:proofErr w:type="spellEnd"/>
            <w:r w:rsidRPr="00C21D46">
              <w:rPr>
                <w:rFonts w:eastAsia="Times New Roman"/>
                <w:color w:val="1A1A2E"/>
                <w:lang w:val="ru-RU"/>
              </w:rPr>
              <w:t>/ELK (ручная настройка)</w:t>
            </w:r>
          </w:p>
        </w:tc>
        <w:tc>
          <w:tcPr>
            <w:tcW w:w="186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93B4490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Ranger</w:t>
            </w:r>
            <w:proofErr w:type="spellEnd"/>
            <w:r w:rsidRPr="00C21D46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audit</w:t>
            </w:r>
            <w:proofErr w:type="spellEnd"/>
            <w:r w:rsidRPr="00C21D46">
              <w:rPr>
                <w:rFonts w:eastAsia="Times New Roman"/>
                <w:color w:val="1A1A2E"/>
                <w:lang w:val="ru-RU"/>
              </w:rPr>
              <w:t xml:space="preserve"> (</w:t>
            </w: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нативно</w:t>
            </w:r>
            <w:proofErr w:type="spellEnd"/>
            <w:r w:rsidRPr="00C21D46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17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1C2133F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C21D46">
              <w:rPr>
                <w:rFonts w:eastAsia="Times New Roman"/>
                <w:color w:val="1A1A2E"/>
                <w:lang w:val="en-US"/>
              </w:rPr>
              <w:t>ADPS Ranger audit (</w:t>
            </w: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нативно</w:t>
            </w:r>
            <w:proofErr w:type="spellEnd"/>
            <w:r w:rsidRPr="00C21D46">
              <w:rPr>
                <w:rFonts w:eastAsia="Times New Roman"/>
                <w:color w:val="1A1A2E"/>
                <w:lang w:val="en-US"/>
              </w:rPr>
              <w:t xml:space="preserve"> + </w:t>
            </w: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вендор</w:t>
            </w:r>
            <w:proofErr w:type="spellEnd"/>
            <w:r w:rsidRPr="00C21D46">
              <w:rPr>
                <w:rFonts w:eastAsia="Times New Roman"/>
                <w:color w:val="1A1A2E"/>
                <w:lang w:val="en-US"/>
              </w:rPr>
              <w:t>)</w:t>
            </w:r>
          </w:p>
        </w:tc>
        <w:tc>
          <w:tcPr>
            <w:tcW w:w="149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</w:tcPr>
          <w:p w14:paraId="0850B6EB" w14:textId="46FC664B" w:rsidR="00EC0BC2" w:rsidRPr="00EC0BC2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en-US"/>
              </w:rPr>
            </w:pPr>
            <w:r w:rsidRPr="00EC0BC2">
              <w:rPr>
                <w:color w:val="1A1A2E"/>
                <w:lang w:val="en-US"/>
              </w:rPr>
              <w:t>Ranger → OpenSearch → SIEM (</w:t>
            </w:r>
            <w:proofErr w:type="spellStart"/>
            <w:r>
              <w:rPr>
                <w:color w:val="1A1A2E"/>
              </w:rPr>
              <w:t>нативно</w:t>
            </w:r>
            <w:proofErr w:type="spellEnd"/>
            <w:r w:rsidRPr="00EC0BC2">
              <w:rPr>
                <w:color w:val="1A1A2E"/>
                <w:lang w:val="en-US"/>
              </w:rPr>
              <w:t xml:space="preserve"> + </w:t>
            </w:r>
            <w:proofErr w:type="spellStart"/>
            <w:r>
              <w:rPr>
                <w:color w:val="1A1A2E"/>
              </w:rPr>
              <w:t>вендор</w:t>
            </w:r>
            <w:proofErr w:type="spellEnd"/>
            <w:r w:rsidRPr="00EC0BC2">
              <w:rPr>
                <w:color w:val="1A1A2E"/>
                <w:lang w:val="en-US"/>
              </w:rPr>
              <w:t>)</w:t>
            </w:r>
          </w:p>
        </w:tc>
      </w:tr>
      <w:tr w:rsidR="00EC0BC2" w:rsidRPr="00C21D46" w14:paraId="2D30BD70" w14:textId="1B860E65" w:rsidTr="00E04872">
        <w:tc>
          <w:tcPr>
            <w:tcW w:w="185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FD4D842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b/>
                <w:bCs/>
                <w:color w:val="1E3A5F"/>
                <w:lang w:val="ru-RU"/>
              </w:rPr>
              <w:t>Сертификация</w:t>
            </w:r>
          </w:p>
        </w:tc>
        <w:tc>
          <w:tcPr>
            <w:tcW w:w="193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3791D03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color w:val="1A1A2E"/>
                <w:lang w:val="ru-RU"/>
              </w:rPr>
              <w:t>Нет</w:t>
            </w:r>
          </w:p>
        </w:tc>
        <w:tc>
          <w:tcPr>
            <w:tcW w:w="186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85AEF69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color w:val="1A1A2E"/>
                <w:lang w:val="ru-RU"/>
              </w:rPr>
              <w:t>Нет</w:t>
            </w:r>
          </w:p>
        </w:tc>
        <w:tc>
          <w:tcPr>
            <w:tcW w:w="17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39F313D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color w:val="1A1A2E"/>
                <w:lang w:val="ru-RU"/>
              </w:rPr>
              <w:t>ФСТЭК (РФ)</w:t>
            </w:r>
          </w:p>
        </w:tc>
        <w:tc>
          <w:tcPr>
            <w:tcW w:w="149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</w:tcPr>
          <w:p w14:paraId="00E2F4F0" w14:textId="15C55AD4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EC0BC2">
              <w:rPr>
                <w:rFonts w:eastAsia="Times New Roman"/>
                <w:color w:val="1A1A2E"/>
                <w:lang w:val="ru-RU"/>
              </w:rPr>
              <w:t xml:space="preserve">Нет (банковские </w:t>
            </w:r>
            <w:proofErr w:type="spellStart"/>
            <w:r w:rsidRPr="00EC0BC2">
              <w:rPr>
                <w:rFonts w:eastAsia="Times New Roman"/>
                <w:color w:val="1A1A2E"/>
                <w:lang w:val="ru-RU"/>
              </w:rPr>
              <w:t>референсы</w:t>
            </w:r>
            <w:proofErr w:type="spellEnd"/>
            <w:r w:rsidRPr="00EC0BC2">
              <w:rPr>
                <w:rFonts w:eastAsia="Times New Roman"/>
                <w:color w:val="1A1A2E"/>
                <w:lang w:val="ru-RU"/>
              </w:rPr>
              <w:t>)</w:t>
            </w:r>
          </w:p>
        </w:tc>
      </w:tr>
      <w:tr w:rsidR="00EC0BC2" w:rsidRPr="00C21D46" w14:paraId="524E95F0" w14:textId="1DDB502A" w:rsidTr="00A76D73">
        <w:trPr>
          <w:trHeight w:val="1223"/>
        </w:trPr>
        <w:tc>
          <w:tcPr>
            <w:tcW w:w="185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1E04814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b/>
                <w:bCs/>
                <w:color w:val="1E3A5F"/>
                <w:lang w:val="ru-RU"/>
              </w:rPr>
              <w:lastRenderedPageBreak/>
              <w:t>Согласование с ИБ</w:t>
            </w:r>
          </w:p>
        </w:tc>
        <w:tc>
          <w:tcPr>
            <w:tcW w:w="193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43A11AA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color w:val="1A1A2E"/>
                <w:lang w:val="ru-RU"/>
              </w:rPr>
              <w:t>Сложное (каждый компонент)</w:t>
            </w:r>
          </w:p>
        </w:tc>
        <w:tc>
          <w:tcPr>
            <w:tcW w:w="186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2C47DE6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color w:val="1A1A2E"/>
                <w:lang w:val="ru-RU"/>
              </w:rPr>
              <w:t xml:space="preserve">Среднее (единый </w:t>
            </w: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Apache</w:t>
            </w:r>
            <w:proofErr w:type="spellEnd"/>
            <w:r w:rsidRPr="00C21D46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1713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71EC3E9" w14:textId="77777777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C21D46">
              <w:rPr>
                <w:rFonts w:eastAsia="Times New Roman"/>
                <w:color w:val="1A1A2E"/>
                <w:lang w:val="ru-RU"/>
              </w:rPr>
              <w:t xml:space="preserve">Упрощённое (ФСТЭК + </w:t>
            </w:r>
            <w:proofErr w:type="spellStart"/>
            <w:r w:rsidRPr="00C21D46">
              <w:rPr>
                <w:rFonts w:eastAsia="Times New Roman"/>
                <w:color w:val="1A1A2E"/>
                <w:lang w:val="ru-RU"/>
              </w:rPr>
              <w:t>вендор</w:t>
            </w:r>
            <w:proofErr w:type="spellEnd"/>
            <w:r w:rsidRPr="00C21D46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149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</w:tcPr>
          <w:p w14:paraId="019F1ED9" w14:textId="4F3D5886" w:rsidR="00EC0BC2" w:rsidRPr="00C21D46" w:rsidRDefault="00EC0BC2" w:rsidP="00C21D46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>
              <w:rPr>
                <w:color w:val="1A1A2E"/>
              </w:rPr>
              <w:t>Среднее (</w:t>
            </w:r>
            <w:proofErr w:type="spellStart"/>
            <w:r>
              <w:rPr>
                <w:color w:val="1A1A2E"/>
              </w:rPr>
              <w:t>вендор</w:t>
            </w:r>
            <w:proofErr w:type="spellEnd"/>
            <w:r>
              <w:rPr>
                <w:color w:val="1A1A2E"/>
              </w:rPr>
              <w:t xml:space="preserve"> + </w:t>
            </w:r>
            <w:proofErr w:type="spellStart"/>
            <w:r>
              <w:rPr>
                <w:color w:val="1A1A2E"/>
              </w:rPr>
              <w:t>референсы</w:t>
            </w:r>
            <w:proofErr w:type="spellEnd"/>
            <w:r>
              <w:rPr>
                <w:color w:val="1A1A2E"/>
              </w:rPr>
              <w:t>, но без ФСТЭК)</w:t>
            </w:r>
          </w:p>
        </w:tc>
      </w:tr>
    </w:tbl>
    <w:p w14:paraId="6390253B" w14:textId="77777777" w:rsidR="00B46199" w:rsidRPr="000E4AED" w:rsidRDefault="00B46199" w:rsidP="00B46199">
      <w:pPr>
        <w:spacing w:before="100" w:after="100"/>
        <w:ind w:firstLine="567"/>
        <w:jc w:val="both"/>
        <w:rPr>
          <w:color w:val="1A1A2E"/>
          <w:sz w:val="24"/>
          <w:szCs w:val="24"/>
          <w:lang w:val="en-US"/>
        </w:rPr>
      </w:pPr>
      <w:r w:rsidRPr="00B46199">
        <w:rPr>
          <w:rStyle w:val="afb"/>
          <w:color w:val="1E3A5F"/>
        </w:rPr>
        <w:t>Криптография</w:t>
      </w:r>
      <w:r w:rsidRPr="00B46199">
        <w:rPr>
          <w:rStyle w:val="afb"/>
          <w:color w:val="1E3A5F"/>
          <w:lang w:val="en-US"/>
        </w:rPr>
        <w:t>:</w:t>
      </w:r>
      <w:r w:rsidRPr="00B46199">
        <w:rPr>
          <w:color w:val="1A1A2E"/>
          <w:lang w:val="en-US"/>
        </w:rPr>
        <w:t xml:space="preserve"> SSE-S3 (AES-256) at-rest. TLS 1.2+ in-transit. </w:t>
      </w:r>
      <w:r w:rsidRPr="00B46199">
        <w:rPr>
          <w:color w:val="1A1A2E"/>
        </w:rPr>
        <w:t>При</w:t>
      </w:r>
      <w:r w:rsidRPr="00B46199">
        <w:rPr>
          <w:color w:val="1A1A2E"/>
          <w:lang w:val="en-US"/>
        </w:rPr>
        <w:t xml:space="preserve"> </w:t>
      </w:r>
      <w:r w:rsidRPr="00B46199">
        <w:rPr>
          <w:color w:val="1A1A2E"/>
        </w:rPr>
        <w:t>необходимости</w:t>
      </w:r>
      <w:r w:rsidRPr="00B46199">
        <w:rPr>
          <w:color w:val="1A1A2E"/>
          <w:lang w:val="en-US"/>
        </w:rPr>
        <w:t xml:space="preserve"> </w:t>
      </w:r>
      <w:r w:rsidRPr="00B46199">
        <w:rPr>
          <w:color w:val="1A1A2E"/>
        </w:rPr>
        <w:t>отечественных</w:t>
      </w:r>
      <w:r w:rsidRPr="00B46199">
        <w:rPr>
          <w:color w:val="1A1A2E"/>
          <w:lang w:val="en-US"/>
        </w:rPr>
        <w:t xml:space="preserve"> </w:t>
      </w:r>
      <w:proofErr w:type="spellStart"/>
      <w:r w:rsidRPr="00B46199">
        <w:rPr>
          <w:color w:val="1A1A2E"/>
        </w:rPr>
        <w:t>криптоалгоритмов</w:t>
      </w:r>
      <w:proofErr w:type="spellEnd"/>
      <w:r w:rsidRPr="00B46199">
        <w:rPr>
          <w:color w:val="1A1A2E"/>
          <w:lang w:val="en-US"/>
        </w:rPr>
        <w:t xml:space="preserve"> (</w:t>
      </w:r>
      <w:r w:rsidRPr="00B46199">
        <w:rPr>
          <w:color w:val="1A1A2E"/>
        </w:rPr>
        <w:t>СТБ</w:t>
      </w:r>
      <w:r w:rsidRPr="00B46199">
        <w:rPr>
          <w:color w:val="1A1A2E"/>
          <w:lang w:val="en-US"/>
        </w:rPr>
        <w:t xml:space="preserve"> 34.101.31) — TLS-proxy </w:t>
      </w:r>
      <w:r w:rsidRPr="00B46199">
        <w:rPr>
          <w:color w:val="1A1A2E"/>
        </w:rPr>
        <w:t>или</w:t>
      </w:r>
      <w:r w:rsidRPr="00B46199">
        <w:rPr>
          <w:color w:val="1A1A2E"/>
          <w:lang w:val="en-US"/>
        </w:rPr>
        <w:t xml:space="preserve"> S3 encryption gateway.</w:t>
      </w:r>
    </w:p>
    <w:p w14:paraId="152BCD74" w14:textId="77777777" w:rsidR="00B46199" w:rsidRPr="00B46199" w:rsidRDefault="00B46199" w:rsidP="002C6818">
      <w:pPr>
        <w:spacing w:before="100" w:after="100"/>
        <w:ind w:firstLine="567"/>
        <w:jc w:val="both"/>
        <w:rPr>
          <w:color w:val="1A1A2E"/>
          <w:sz w:val="24"/>
          <w:szCs w:val="24"/>
          <w:lang w:val="en-US"/>
        </w:rPr>
      </w:pPr>
    </w:p>
    <w:p w14:paraId="7FC172E9" w14:textId="77777777" w:rsidR="002C6818" w:rsidRPr="001B3A5E" w:rsidRDefault="002C6818">
      <w:pPr>
        <w:rPr>
          <w:color w:val="1A1A2E"/>
          <w:sz w:val="24"/>
          <w:szCs w:val="24"/>
          <w:lang w:val="en-US"/>
        </w:rPr>
      </w:pPr>
      <w:r w:rsidRPr="001B3A5E">
        <w:rPr>
          <w:color w:val="1A1A2E"/>
          <w:sz w:val="24"/>
          <w:szCs w:val="24"/>
          <w:lang w:val="en-US"/>
        </w:rPr>
        <w:br w:type="page"/>
      </w:r>
    </w:p>
    <w:p w14:paraId="68F1C251" w14:textId="60905FCA" w:rsidR="00B560E5" w:rsidRPr="00B46199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  <w:lang w:val="ru-RU"/>
        </w:rPr>
      </w:pPr>
      <w:bookmarkStart w:id="77" w:name="_t9j22ub6y7ef" w:colFirst="0" w:colLast="0"/>
      <w:bookmarkStart w:id="78" w:name="_Toc229130812"/>
      <w:bookmarkEnd w:id="77"/>
      <w:r w:rsidRPr="00B46199">
        <w:rPr>
          <w:b/>
          <w:bCs/>
          <w:color w:val="1E3A5F"/>
          <w:sz w:val="30"/>
          <w:szCs w:val="30"/>
          <w:lang w:val="ru-RU"/>
        </w:rPr>
        <w:lastRenderedPageBreak/>
        <w:t xml:space="preserve">10. </w:t>
      </w:r>
      <w:r w:rsidRPr="00B75A83">
        <w:rPr>
          <w:b/>
          <w:bCs/>
          <w:color w:val="1E3A5F"/>
          <w:sz w:val="30"/>
          <w:szCs w:val="30"/>
          <w:lang w:val="en-US"/>
        </w:rPr>
        <w:t>Data</w:t>
      </w:r>
      <w:r w:rsidR="002E51D5" w:rsidRPr="00B46199">
        <w:rPr>
          <w:b/>
          <w:bCs/>
          <w:color w:val="1E3A5F"/>
          <w:sz w:val="30"/>
          <w:szCs w:val="30"/>
          <w:lang w:val="ru-RU"/>
        </w:rPr>
        <w:t xml:space="preserve"> </w:t>
      </w:r>
      <w:r w:rsidR="002E51D5" w:rsidRPr="006B71F8">
        <w:rPr>
          <w:b/>
          <w:bCs/>
          <w:color w:val="1E3A5F"/>
          <w:sz w:val="30"/>
          <w:szCs w:val="30"/>
          <w:lang w:val="en-US"/>
        </w:rPr>
        <w:t>Governance</w:t>
      </w:r>
      <w:bookmarkEnd w:id="78"/>
    </w:p>
    <w:p w14:paraId="2A969309" w14:textId="2FF998CD" w:rsidR="00F754E4" w:rsidRPr="001B3A5E" w:rsidRDefault="00F754E4" w:rsidP="00F754E4">
      <w:pPr>
        <w:spacing w:before="100" w:after="100"/>
        <w:ind w:firstLine="567"/>
        <w:jc w:val="both"/>
        <w:rPr>
          <w:b/>
          <w:bCs/>
          <w:color w:val="1E3A5F"/>
          <w:sz w:val="28"/>
          <w:szCs w:val="28"/>
          <w:lang w:val="ru-RU"/>
        </w:rPr>
      </w:pPr>
      <w:bookmarkStart w:id="79" w:name="_wphnqfypmacs" w:colFirst="0" w:colLast="0"/>
      <w:bookmarkEnd w:id="79"/>
      <w:r w:rsidRPr="001B3A5E">
        <w:rPr>
          <w:b/>
          <w:color w:val="1A1A2E"/>
          <w:sz w:val="28"/>
          <w:szCs w:val="28"/>
          <w:lang w:val="ru-RU"/>
        </w:rPr>
        <w:t xml:space="preserve">Для </w:t>
      </w:r>
      <w:r w:rsidR="00F11EFB">
        <w:rPr>
          <w:b/>
          <w:color w:val="1A1A2E"/>
          <w:sz w:val="28"/>
          <w:szCs w:val="28"/>
          <w:lang w:val="ru-RU"/>
        </w:rPr>
        <w:t xml:space="preserve">настоящей </w:t>
      </w:r>
      <w:r w:rsidRPr="001B3A5E">
        <w:rPr>
          <w:b/>
          <w:color w:val="1A1A2E"/>
          <w:sz w:val="28"/>
          <w:szCs w:val="28"/>
          <w:lang w:val="ru-RU"/>
        </w:rPr>
        <w:t xml:space="preserve">целей Закупки </w:t>
      </w:r>
      <w:r>
        <w:rPr>
          <w:b/>
          <w:color w:val="1A1A2E"/>
          <w:sz w:val="28"/>
          <w:szCs w:val="28"/>
          <w:lang w:val="ru-RU"/>
        </w:rPr>
        <w:t xml:space="preserve">данные компоненты включены в </w:t>
      </w:r>
      <w:r w:rsidR="00F11EFB">
        <w:rPr>
          <w:b/>
          <w:color w:val="1A1A2E"/>
          <w:sz w:val="28"/>
          <w:szCs w:val="28"/>
          <w:lang w:val="ru-RU"/>
        </w:rPr>
        <w:t>объем</w:t>
      </w:r>
      <w:r>
        <w:rPr>
          <w:b/>
          <w:color w:val="1A1A2E"/>
          <w:sz w:val="28"/>
          <w:szCs w:val="28"/>
          <w:lang w:val="ru-RU"/>
        </w:rPr>
        <w:t xml:space="preserve"> </w:t>
      </w:r>
      <w:r w:rsidR="00766EE1" w:rsidRPr="00766EE1">
        <w:rPr>
          <w:b/>
          <w:color w:val="1A1A2E"/>
          <w:sz w:val="28"/>
          <w:szCs w:val="28"/>
          <w:lang w:val="ru-RU"/>
        </w:rPr>
        <w:t>“</w:t>
      </w:r>
      <w:r w:rsidR="00F11EFB" w:rsidRPr="00766EE1">
        <w:rPr>
          <w:b/>
          <w:color w:val="1A1A2E"/>
          <w:sz w:val="28"/>
          <w:szCs w:val="28"/>
          <w:u w:val="single"/>
          <w:lang w:val="ru-RU"/>
        </w:rPr>
        <w:t>окружения DLH</w:t>
      </w:r>
      <w:r w:rsidR="00766EE1" w:rsidRPr="00766EE1">
        <w:rPr>
          <w:b/>
          <w:color w:val="1A1A2E"/>
          <w:sz w:val="28"/>
          <w:szCs w:val="28"/>
          <w:lang w:val="ru-RU"/>
        </w:rPr>
        <w:t>”</w:t>
      </w:r>
      <w:r w:rsidRPr="001B3A5E">
        <w:rPr>
          <w:b/>
          <w:color w:val="1A1A2E"/>
          <w:sz w:val="28"/>
          <w:szCs w:val="28"/>
          <w:lang w:val="ru-RU"/>
        </w:rPr>
        <w:t xml:space="preserve"> </w:t>
      </w:r>
      <w:r w:rsidR="00F11EFB">
        <w:rPr>
          <w:b/>
          <w:color w:val="1A1A2E"/>
          <w:sz w:val="28"/>
          <w:szCs w:val="28"/>
          <w:lang w:val="ru-RU"/>
        </w:rPr>
        <w:t xml:space="preserve">согласно </w:t>
      </w:r>
      <w:r w:rsidR="00F80F1F">
        <w:rPr>
          <w:b/>
          <w:color w:val="1A1A2E"/>
          <w:sz w:val="28"/>
          <w:szCs w:val="28"/>
          <w:lang w:val="ru-RU"/>
        </w:rPr>
        <w:t>П</w:t>
      </w:r>
      <w:r w:rsidRPr="001B3A5E">
        <w:rPr>
          <w:b/>
          <w:color w:val="1A1A2E"/>
          <w:sz w:val="28"/>
          <w:szCs w:val="28"/>
          <w:lang w:val="ru-RU"/>
        </w:rPr>
        <w:t>риложени</w:t>
      </w:r>
      <w:r w:rsidR="00F11EFB">
        <w:rPr>
          <w:b/>
          <w:color w:val="1A1A2E"/>
          <w:sz w:val="28"/>
          <w:szCs w:val="28"/>
          <w:lang w:val="ru-RU"/>
        </w:rPr>
        <w:t>я</w:t>
      </w:r>
      <w:r w:rsidRPr="001B3A5E">
        <w:rPr>
          <w:b/>
          <w:color w:val="1A1A2E"/>
          <w:sz w:val="28"/>
          <w:szCs w:val="28"/>
          <w:lang w:val="ru-RU"/>
        </w:rPr>
        <w:t xml:space="preserve"> </w:t>
      </w:r>
      <w:r w:rsidR="00FD2B74">
        <w:rPr>
          <w:b/>
          <w:color w:val="1A1A2E"/>
          <w:sz w:val="28"/>
          <w:szCs w:val="28"/>
          <w:lang w:val="ru-RU"/>
        </w:rPr>
        <w:t>2</w:t>
      </w:r>
      <w:r w:rsidR="00E73A92">
        <w:rPr>
          <w:b/>
          <w:color w:val="1A1A2E"/>
          <w:sz w:val="28"/>
          <w:szCs w:val="28"/>
          <w:lang w:val="ru-RU"/>
        </w:rPr>
        <w:t>Т</w:t>
      </w:r>
      <w:r w:rsidRPr="001B3A5E">
        <w:rPr>
          <w:b/>
          <w:color w:val="1A1A2E"/>
          <w:sz w:val="28"/>
          <w:szCs w:val="28"/>
          <w:lang w:val="ru-RU"/>
        </w:rPr>
        <w:t>.</w:t>
      </w:r>
    </w:p>
    <w:p w14:paraId="28224194" w14:textId="77777777" w:rsidR="00F754E4" w:rsidRPr="00F754E4" w:rsidRDefault="00F754E4" w:rsidP="00CE426F">
      <w:pPr>
        <w:rPr>
          <w:b/>
          <w:bCs/>
          <w:sz w:val="24"/>
          <w:szCs w:val="24"/>
          <w:lang w:val="ru-RU"/>
        </w:rPr>
      </w:pPr>
    </w:p>
    <w:p w14:paraId="1DB88B46" w14:textId="2431BBC8" w:rsidR="00B560E5" w:rsidRPr="00F754E4" w:rsidRDefault="00F11EFB" w:rsidP="00CE426F">
      <w:pPr>
        <w:rPr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 xml:space="preserve">Компоненты </w:t>
      </w:r>
      <w:r w:rsidR="002C6818" w:rsidRPr="00F754E4">
        <w:rPr>
          <w:b/>
          <w:bCs/>
          <w:sz w:val="24"/>
          <w:szCs w:val="24"/>
          <w:lang w:val="en-US"/>
        </w:rPr>
        <w:t>Catalog</w:t>
      </w:r>
      <w:r w:rsidR="00B75A83" w:rsidRPr="00F754E4">
        <w:rPr>
          <w:b/>
          <w:bCs/>
          <w:sz w:val="24"/>
          <w:szCs w:val="24"/>
          <w:lang w:val="ru-RU"/>
        </w:rPr>
        <w:t xml:space="preserve"> </w:t>
      </w:r>
      <w:r w:rsidR="00B75A83" w:rsidRPr="00F754E4">
        <w:rPr>
          <w:b/>
          <w:bCs/>
          <w:sz w:val="24"/>
          <w:szCs w:val="24"/>
        </w:rPr>
        <w:t>и</w:t>
      </w:r>
      <w:r w:rsidR="00B75A83" w:rsidRPr="00F754E4">
        <w:rPr>
          <w:b/>
          <w:bCs/>
          <w:sz w:val="24"/>
          <w:szCs w:val="24"/>
          <w:lang w:val="ru-RU"/>
        </w:rPr>
        <w:t xml:space="preserve"> </w:t>
      </w:r>
      <w:r w:rsidR="00B75A83" w:rsidRPr="00F754E4">
        <w:rPr>
          <w:b/>
          <w:bCs/>
          <w:sz w:val="24"/>
          <w:szCs w:val="24"/>
          <w:lang w:val="en-US"/>
        </w:rPr>
        <w:t>Lineage</w:t>
      </w:r>
    </w:p>
    <w:p w14:paraId="1D2E067A" w14:textId="77777777" w:rsidR="00E06578" w:rsidRPr="00F754E4" w:rsidRDefault="00E06578" w:rsidP="00E06578">
      <w:pPr>
        <w:numPr>
          <w:ilvl w:val="0"/>
          <w:numId w:val="10"/>
        </w:numPr>
        <w:spacing w:before="100" w:beforeAutospacing="1" w:after="45" w:line="240" w:lineRule="auto"/>
        <w:rPr>
          <w:rFonts w:eastAsia="Times New Roman"/>
          <w:sz w:val="24"/>
          <w:szCs w:val="24"/>
          <w:lang w:val="en-US"/>
        </w:rPr>
      </w:pPr>
      <w:r w:rsidRPr="00F754E4">
        <w:rPr>
          <w:rFonts w:eastAsia="Times New Roman"/>
          <w:b/>
          <w:bCs/>
          <w:sz w:val="24"/>
          <w:szCs w:val="24"/>
          <w:lang w:val="ru-RU"/>
        </w:rPr>
        <w:t>В</w:t>
      </w:r>
      <w:r w:rsidRPr="00F754E4">
        <w:rPr>
          <w:rFonts w:eastAsia="Times New Roman"/>
          <w:b/>
          <w:bCs/>
          <w:sz w:val="24"/>
          <w:szCs w:val="24"/>
          <w:lang w:val="en-US"/>
        </w:rPr>
        <w:t>1:</w:t>
      </w:r>
      <w:r w:rsidRPr="00F754E4">
        <w:rPr>
          <w:rFonts w:eastAsia="Times New Roman"/>
          <w:sz w:val="24"/>
          <w:szCs w:val="24"/>
          <w:lang w:val="en-US"/>
        </w:rPr>
        <w:t> </w:t>
      </w:r>
      <w:proofErr w:type="spellStart"/>
      <w:r w:rsidRPr="00F754E4">
        <w:rPr>
          <w:rFonts w:eastAsia="Times New Roman"/>
          <w:sz w:val="24"/>
          <w:szCs w:val="24"/>
          <w:lang w:val="en-US"/>
        </w:rPr>
        <w:t>DataHub</w:t>
      </w:r>
      <w:proofErr w:type="spellEnd"/>
      <w:r w:rsidRPr="00F754E4">
        <w:rPr>
          <w:rFonts w:eastAsia="Times New Roman"/>
          <w:sz w:val="24"/>
          <w:szCs w:val="24"/>
          <w:lang w:val="en-US"/>
        </w:rPr>
        <w:t xml:space="preserve"> — REST API, </w:t>
      </w:r>
      <w:proofErr w:type="spellStart"/>
      <w:r w:rsidRPr="00F754E4">
        <w:rPr>
          <w:rFonts w:eastAsia="Times New Roman"/>
          <w:sz w:val="24"/>
          <w:szCs w:val="24"/>
          <w:lang w:val="en-US"/>
        </w:rPr>
        <w:t>GraphQL</w:t>
      </w:r>
      <w:proofErr w:type="spellEnd"/>
      <w:r w:rsidRPr="00F754E4">
        <w:rPr>
          <w:rFonts w:eastAsia="Times New Roman"/>
          <w:sz w:val="24"/>
          <w:szCs w:val="24"/>
          <w:lang w:val="en-US"/>
        </w:rPr>
        <w:t xml:space="preserve">, self-service UI. Lineage </w:t>
      </w:r>
      <w:r w:rsidRPr="00F754E4">
        <w:rPr>
          <w:rFonts w:eastAsia="Times New Roman"/>
          <w:sz w:val="24"/>
          <w:szCs w:val="24"/>
          <w:lang w:val="ru-RU"/>
        </w:rPr>
        <w:t>через</w:t>
      </w:r>
      <w:r w:rsidRPr="00F754E4">
        <w:rPr>
          <w:rFonts w:eastAsia="Times New Roman"/>
          <w:sz w:val="24"/>
          <w:szCs w:val="24"/>
          <w:lang w:val="en-US"/>
        </w:rPr>
        <w:t xml:space="preserve"> </w:t>
      </w:r>
      <w:proofErr w:type="spellStart"/>
      <w:r w:rsidRPr="00F754E4">
        <w:rPr>
          <w:rFonts w:eastAsia="Times New Roman"/>
          <w:sz w:val="24"/>
          <w:szCs w:val="24"/>
          <w:lang w:val="en-US"/>
        </w:rPr>
        <w:t>OpenLineage</w:t>
      </w:r>
      <w:proofErr w:type="spellEnd"/>
      <w:r w:rsidRPr="00F754E4">
        <w:rPr>
          <w:rFonts w:eastAsia="Times New Roman"/>
          <w:sz w:val="24"/>
          <w:szCs w:val="24"/>
          <w:lang w:val="en-US"/>
        </w:rPr>
        <w:t xml:space="preserve"> (Airflow/Spark).</w:t>
      </w:r>
    </w:p>
    <w:p w14:paraId="09BB4A52" w14:textId="77777777" w:rsidR="00E06578" w:rsidRPr="00F754E4" w:rsidRDefault="00E06578" w:rsidP="00E06578">
      <w:pPr>
        <w:numPr>
          <w:ilvl w:val="0"/>
          <w:numId w:val="10"/>
        </w:numPr>
        <w:spacing w:before="100" w:beforeAutospacing="1" w:after="45" w:line="240" w:lineRule="auto"/>
        <w:rPr>
          <w:rFonts w:eastAsia="Times New Roman"/>
          <w:sz w:val="24"/>
          <w:szCs w:val="24"/>
          <w:lang w:val="en-US"/>
        </w:rPr>
      </w:pPr>
      <w:r w:rsidRPr="00F754E4">
        <w:rPr>
          <w:rFonts w:eastAsia="Times New Roman"/>
          <w:b/>
          <w:bCs/>
          <w:sz w:val="24"/>
          <w:szCs w:val="24"/>
          <w:lang w:val="ru-RU"/>
        </w:rPr>
        <w:t>В</w:t>
      </w:r>
      <w:r w:rsidRPr="00F754E4">
        <w:rPr>
          <w:rFonts w:eastAsia="Times New Roman"/>
          <w:b/>
          <w:bCs/>
          <w:sz w:val="24"/>
          <w:szCs w:val="24"/>
          <w:lang w:val="en-US"/>
        </w:rPr>
        <w:t>2–</w:t>
      </w:r>
      <w:r w:rsidRPr="00F754E4">
        <w:rPr>
          <w:rFonts w:eastAsia="Times New Roman"/>
          <w:b/>
          <w:bCs/>
          <w:sz w:val="24"/>
          <w:szCs w:val="24"/>
          <w:lang w:val="ru-RU"/>
        </w:rPr>
        <w:t>В</w:t>
      </w:r>
      <w:r w:rsidRPr="00F754E4">
        <w:rPr>
          <w:rFonts w:eastAsia="Times New Roman"/>
          <w:b/>
          <w:bCs/>
          <w:sz w:val="24"/>
          <w:szCs w:val="24"/>
          <w:lang w:val="en-US"/>
        </w:rPr>
        <w:t>3:</w:t>
      </w:r>
      <w:r w:rsidRPr="00F754E4">
        <w:rPr>
          <w:rFonts w:eastAsia="Times New Roman"/>
          <w:sz w:val="24"/>
          <w:szCs w:val="24"/>
          <w:lang w:val="en-US"/>
        </w:rPr>
        <w:t xml:space="preserve"> Apache Atlas — lineage </w:t>
      </w:r>
      <w:r w:rsidRPr="00F754E4">
        <w:rPr>
          <w:rFonts w:eastAsia="Times New Roman"/>
          <w:sz w:val="24"/>
          <w:szCs w:val="24"/>
          <w:lang w:val="ru-RU"/>
        </w:rPr>
        <w:t>из</w:t>
      </w:r>
      <w:r w:rsidRPr="00F754E4">
        <w:rPr>
          <w:rFonts w:eastAsia="Times New Roman"/>
          <w:sz w:val="24"/>
          <w:szCs w:val="24"/>
          <w:lang w:val="en-US"/>
        </w:rPr>
        <w:t xml:space="preserve"> Hive/Spark/Kafka hooks. Ranger </w:t>
      </w:r>
      <w:r w:rsidRPr="00F754E4">
        <w:rPr>
          <w:rFonts w:eastAsia="Times New Roman"/>
          <w:sz w:val="24"/>
          <w:szCs w:val="24"/>
          <w:lang w:val="ru-RU"/>
        </w:rPr>
        <w:t>интеграция</w:t>
      </w:r>
      <w:r w:rsidRPr="00F754E4">
        <w:rPr>
          <w:rFonts w:eastAsia="Times New Roman"/>
          <w:sz w:val="24"/>
          <w:szCs w:val="24"/>
          <w:lang w:val="en-US"/>
        </w:rPr>
        <w:t xml:space="preserve"> </w:t>
      </w:r>
      <w:r w:rsidRPr="00F754E4">
        <w:rPr>
          <w:rFonts w:eastAsia="Times New Roman"/>
          <w:sz w:val="24"/>
          <w:szCs w:val="24"/>
          <w:lang w:val="ru-RU"/>
        </w:rPr>
        <w:t>для</w:t>
      </w:r>
      <w:r w:rsidRPr="00F754E4">
        <w:rPr>
          <w:rFonts w:eastAsia="Times New Roman"/>
          <w:sz w:val="24"/>
          <w:szCs w:val="24"/>
          <w:lang w:val="en-US"/>
        </w:rPr>
        <w:t xml:space="preserve"> tag-based security.</w:t>
      </w:r>
    </w:p>
    <w:p w14:paraId="711ED0A7" w14:textId="77777777" w:rsidR="00E06578" w:rsidRPr="00F754E4" w:rsidRDefault="00E06578" w:rsidP="00E06578">
      <w:pPr>
        <w:numPr>
          <w:ilvl w:val="0"/>
          <w:numId w:val="10"/>
        </w:numPr>
        <w:spacing w:before="100" w:beforeAutospacing="1" w:after="45" w:line="240" w:lineRule="auto"/>
        <w:rPr>
          <w:rFonts w:eastAsia="Times New Roman"/>
          <w:sz w:val="24"/>
          <w:szCs w:val="24"/>
          <w:lang w:val="en-US"/>
        </w:rPr>
      </w:pPr>
      <w:r w:rsidRPr="00F754E4">
        <w:rPr>
          <w:rFonts w:eastAsia="Times New Roman"/>
          <w:b/>
          <w:bCs/>
          <w:sz w:val="24"/>
          <w:szCs w:val="24"/>
          <w:lang w:val="ru-RU"/>
        </w:rPr>
        <w:t>В</w:t>
      </w:r>
      <w:r w:rsidRPr="00F754E4">
        <w:rPr>
          <w:rFonts w:eastAsia="Times New Roman"/>
          <w:b/>
          <w:bCs/>
          <w:sz w:val="24"/>
          <w:szCs w:val="24"/>
          <w:lang w:val="en-US"/>
        </w:rPr>
        <w:t>4:</w:t>
      </w:r>
      <w:r w:rsidRPr="00F754E4">
        <w:rPr>
          <w:rFonts w:eastAsia="Times New Roman"/>
          <w:sz w:val="24"/>
          <w:szCs w:val="24"/>
          <w:lang w:val="en-US"/>
        </w:rPr>
        <w:t xml:space="preserve"> DO Governance — </w:t>
      </w:r>
      <w:r w:rsidRPr="00F754E4">
        <w:rPr>
          <w:rFonts w:eastAsia="Times New Roman"/>
          <w:sz w:val="24"/>
          <w:szCs w:val="24"/>
          <w:lang w:val="ru-RU"/>
        </w:rPr>
        <w:t>каталог</w:t>
      </w:r>
      <w:r w:rsidRPr="00F754E4">
        <w:rPr>
          <w:rFonts w:eastAsia="Times New Roman"/>
          <w:sz w:val="24"/>
          <w:szCs w:val="24"/>
          <w:lang w:val="en-US"/>
        </w:rPr>
        <w:t xml:space="preserve">, </w:t>
      </w:r>
      <w:r w:rsidRPr="00F754E4">
        <w:rPr>
          <w:rFonts w:eastAsia="Times New Roman"/>
          <w:sz w:val="24"/>
          <w:szCs w:val="24"/>
          <w:lang w:val="ru-RU"/>
        </w:rPr>
        <w:t>глоссарий</w:t>
      </w:r>
      <w:r w:rsidRPr="00F754E4">
        <w:rPr>
          <w:rFonts w:eastAsia="Times New Roman"/>
          <w:sz w:val="24"/>
          <w:szCs w:val="24"/>
          <w:lang w:val="en-US"/>
        </w:rPr>
        <w:t>, lineage. Ranger + OpenSearch (</w:t>
      </w:r>
      <w:r w:rsidRPr="00F754E4">
        <w:rPr>
          <w:rFonts w:eastAsia="Times New Roman"/>
          <w:sz w:val="24"/>
          <w:szCs w:val="24"/>
          <w:lang w:val="ru-RU"/>
        </w:rPr>
        <w:t>аудит</w:t>
      </w:r>
      <w:r w:rsidRPr="00F754E4">
        <w:rPr>
          <w:rFonts w:eastAsia="Times New Roman"/>
          <w:sz w:val="24"/>
          <w:szCs w:val="24"/>
          <w:lang w:val="en-US"/>
        </w:rPr>
        <w:t xml:space="preserve">). HMS </w:t>
      </w:r>
      <w:r w:rsidRPr="00F754E4">
        <w:rPr>
          <w:rFonts w:eastAsia="Times New Roman"/>
          <w:sz w:val="24"/>
          <w:szCs w:val="24"/>
          <w:lang w:val="ru-RU"/>
        </w:rPr>
        <w:t>как</w:t>
      </w:r>
      <w:r w:rsidRPr="00F754E4">
        <w:rPr>
          <w:rFonts w:eastAsia="Times New Roman"/>
          <w:sz w:val="24"/>
          <w:szCs w:val="24"/>
          <w:lang w:val="en-US"/>
        </w:rPr>
        <w:t xml:space="preserve"> </w:t>
      </w:r>
      <w:r w:rsidRPr="00F754E4">
        <w:rPr>
          <w:rFonts w:eastAsia="Times New Roman"/>
          <w:sz w:val="24"/>
          <w:szCs w:val="24"/>
          <w:lang w:val="ru-RU"/>
        </w:rPr>
        <w:t>каталог</w:t>
      </w:r>
      <w:r w:rsidRPr="00F754E4">
        <w:rPr>
          <w:rFonts w:eastAsia="Times New Roman"/>
          <w:sz w:val="24"/>
          <w:szCs w:val="24"/>
          <w:lang w:val="en-US"/>
        </w:rPr>
        <w:t xml:space="preserve"> Iceberg.</w:t>
      </w:r>
    </w:p>
    <w:p w14:paraId="1056288A" w14:textId="77777777" w:rsidR="00E06578" w:rsidRPr="00F754E4" w:rsidRDefault="00E06578" w:rsidP="00E06578">
      <w:pPr>
        <w:spacing w:before="60"/>
        <w:ind w:left="1000"/>
        <w:jc w:val="both"/>
        <w:rPr>
          <w:lang w:val="en-US"/>
        </w:rPr>
      </w:pPr>
    </w:p>
    <w:p w14:paraId="73DE1F5E" w14:textId="24D7D97F" w:rsidR="00F754E4" w:rsidRDefault="00F11EFB" w:rsidP="00F754E4">
      <w:pPr>
        <w:rPr>
          <w:b/>
          <w:bCs/>
          <w:sz w:val="24"/>
          <w:szCs w:val="24"/>
        </w:rPr>
      </w:pPr>
      <w:bookmarkStart w:id="80" w:name="_4w2f8t9cher4" w:colFirst="0" w:colLast="0"/>
      <w:bookmarkEnd w:id="80"/>
      <w:r>
        <w:rPr>
          <w:b/>
          <w:bCs/>
          <w:sz w:val="24"/>
          <w:szCs w:val="24"/>
          <w:lang w:val="ru-RU"/>
        </w:rPr>
        <w:t>Компонент</w:t>
      </w:r>
      <w:r w:rsidRPr="00F754E4">
        <w:rPr>
          <w:b/>
          <w:bCs/>
          <w:sz w:val="24"/>
          <w:szCs w:val="24"/>
        </w:rPr>
        <w:t xml:space="preserve"> </w:t>
      </w:r>
      <w:proofErr w:type="spellStart"/>
      <w:r w:rsidR="00B75A83" w:rsidRPr="00F754E4">
        <w:rPr>
          <w:b/>
          <w:bCs/>
          <w:sz w:val="24"/>
          <w:szCs w:val="24"/>
        </w:rPr>
        <w:t>Data</w:t>
      </w:r>
      <w:proofErr w:type="spellEnd"/>
      <w:r w:rsidR="00B75A83" w:rsidRPr="00F754E4">
        <w:rPr>
          <w:b/>
          <w:bCs/>
          <w:sz w:val="24"/>
          <w:szCs w:val="24"/>
        </w:rPr>
        <w:t xml:space="preserve"> </w:t>
      </w:r>
      <w:proofErr w:type="spellStart"/>
      <w:r w:rsidR="00B75A83" w:rsidRPr="00F754E4">
        <w:rPr>
          <w:b/>
          <w:bCs/>
          <w:sz w:val="24"/>
          <w:szCs w:val="24"/>
        </w:rPr>
        <w:t>Quality</w:t>
      </w:r>
      <w:proofErr w:type="spellEnd"/>
    </w:p>
    <w:p w14:paraId="0C5564CA" w14:textId="6D33B61B" w:rsidR="00BE26CF" w:rsidRPr="00F754E4" w:rsidRDefault="00B75A83" w:rsidP="00F754E4">
      <w:pPr>
        <w:rPr>
          <w:rFonts w:eastAsia="Times New Roman"/>
          <w:bCs/>
          <w:sz w:val="24"/>
          <w:szCs w:val="24"/>
          <w:lang w:val="ru-RU"/>
        </w:rPr>
      </w:pPr>
      <w:r w:rsidRPr="00F754E4">
        <w:rPr>
          <w:rFonts w:eastAsia="Times New Roman"/>
          <w:bCs/>
          <w:sz w:val="24"/>
          <w:szCs w:val="24"/>
          <w:lang w:val="ru-RU"/>
        </w:rPr>
        <w:t xml:space="preserve">Проверки: вход в RAW (полнота, формат), выход из </w:t>
      </w:r>
      <w:proofErr w:type="spellStart"/>
      <w:r w:rsidRPr="00F754E4">
        <w:rPr>
          <w:rFonts w:eastAsia="Times New Roman"/>
          <w:bCs/>
          <w:sz w:val="24"/>
          <w:szCs w:val="24"/>
          <w:lang w:val="ru-RU"/>
        </w:rPr>
        <w:t>Curated</w:t>
      </w:r>
      <w:proofErr w:type="spellEnd"/>
      <w:r w:rsidRPr="00F754E4">
        <w:rPr>
          <w:rFonts w:eastAsia="Times New Roman"/>
          <w:bCs/>
          <w:sz w:val="24"/>
          <w:szCs w:val="24"/>
          <w:lang w:val="ru-RU"/>
        </w:rPr>
        <w:t xml:space="preserve"> (бизнес-правила), публикация в </w:t>
      </w:r>
      <w:proofErr w:type="spellStart"/>
      <w:r w:rsidRPr="00F754E4">
        <w:rPr>
          <w:rFonts w:eastAsia="Times New Roman"/>
          <w:bCs/>
          <w:sz w:val="24"/>
          <w:szCs w:val="24"/>
          <w:lang w:val="ru-RU"/>
        </w:rPr>
        <w:t>Mart</w:t>
      </w:r>
      <w:proofErr w:type="spellEnd"/>
      <w:r w:rsidRPr="00F754E4">
        <w:rPr>
          <w:rFonts w:eastAsia="Times New Roman"/>
          <w:bCs/>
          <w:sz w:val="24"/>
          <w:szCs w:val="24"/>
          <w:lang w:val="ru-RU"/>
        </w:rPr>
        <w:t xml:space="preserve"> (SLA, </w:t>
      </w:r>
      <w:proofErr w:type="spellStart"/>
      <w:r w:rsidRPr="00F754E4">
        <w:rPr>
          <w:rFonts w:eastAsia="Times New Roman"/>
          <w:bCs/>
          <w:sz w:val="24"/>
          <w:szCs w:val="24"/>
          <w:lang w:val="ru-RU"/>
        </w:rPr>
        <w:t>freshness</w:t>
      </w:r>
      <w:proofErr w:type="spellEnd"/>
      <w:r w:rsidRPr="00F754E4">
        <w:rPr>
          <w:rFonts w:eastAsia="Times New Roman"/>
          <w:bCs/>
          <w:sz w:val="24"/>
          <w:szCs w:val="24"/>
          <w:lang w:val="ru-RU"/>
        </w:rPr>
        <w:t xml:space="preserve">). </w:t>
      </w:r>
      <w:r w:rsidRPr="00F754E4">
        <w:rPr>
          <w:rFonts w:eastAsia="Times New Roman"/>
          <w:bCs/>
          <w:sz w:val="24"/>
          <w:szCs w:val="24"/>
          <w:lang w:val="en-US"/>
        </w:rPr>
        <w:t xml:space="preserve">Great Expectations / </w:t>
      </w:r>
      <w:proofErr w:type="spellStart"/>
      <w:r w:rsidRPr="00F754E4">
        <w:rPr>
          <w:rFonts w:eastAsia="Times New Roman"/>
          <w:bCs/>
          <w:sz w:val="24"/>
          <w:szCs w:val="24"/>
          <w:lang w:val="en-US"/>
        </w:rPr>
        <w:t>dbt</w:t>
      </w:r>
      <w:proofErr w:type="spellEnd"/>
      <w:r w:rsidRPr="00F754E4">
        <w:rPr>
          <w:rFonts w:eastAsia="Times New Roman"/>
          <w:bCs/>
          <w:sz w:val="24"/>
          <w:szCs w:val="24"/>
          <w:lang w:val="en-US"/>
        </w:rPr>
        <w:t xml:space="preserve"> tests / </w:t>
      </w:r>
      <w:proofErr w:type="spellStart"/>
      <w:r w:rsidR="00B516E3" w:rsidRPr="00F754E4">
        <w:rPr>
          <w:rFonts w:eastAsia="Times New Roman"/>
          <w:bCs/>
          <w:sz w:val="24"/>
          <w:szCs w:val="24"/>
          <w:lang w:val="en-US"/>
        </w:rPr>
        <w:t>Arenadata</w:t>
      </w:r>
      <w:proofErr w:type="spellEnd"/>
      <w:r w:rsidR="00B516E3" w:rsidRPr="00F754E4">
        <w:rPr>
          <w:rFonts w:eastAsia="Times New Roman"/>
          <w:bCs/>
          <w:sz w:val="24"/>
          <w:szCs w:val="24"/>
          <w:lang w:val="en-US"/>
        </w:rPr>
        <w:t xml:space="preserve"> Data Quality</w:t>
      </w:r>
      <w:r w:rsidRPr="00F754E4">
        <w:rPr>
          <w:rFonts w:eastAsia="Times New Roman"/>
          <w:bCs/>
          <w:sz w:val="24"/>
          <w:szCs w:val="24"/>
          <w:lang w:val="en-US"/>
        </w:rPr>
        <w:t xml:space="preserve">. DQ dashboard + </w:t>
      </w:r>
      <w:proofErr w:type="spellStart"/>
      <w:r w:rsidRPr="00F754E4">
        <w:rPr>
          <w:rFonts w:eastAsia="Times New Roman"/>
          <w:bCs/>
          <w:sz w:val="24"/>
          <w:szCs w:val="24"/>
          <w:lang w:val="ru-RU"/>
        </w:rPr>
        <w:t>алерты</w:t>
      </w:r>
      <w:proofErr w:type="spellEnd"/>
      <w:r w:rsidRPr="00F754E4">
        <w:rPr>
          <w:rFonts w:eastAsia="Times New Roman"/>
          <w:bCs/>
          <w:sz w:val="24"/>
          <w:szCs w:val="24"/>
          <w:lang w:val="en-US"/>
        </w:rPr>
        <w:t>.</w:t>
      </w:r>
      <w:r w:rsidR="00C75B01" w:rsidRPr="00F754E4">
        <w:rPr>
          <w:rFonts w:eastAsia="Times New Roman"/>
          <w:bCs/>
          <w:sz w:val="24"/>
          <w:szCs w:val="24"/>
          <w:lang w:val="en-US"/>
        </w:rPr>
        <w:t xml:space="preserve"> </w:t>
      </w:r>
      <w:r w:rsidR="00C75B01" w:rsidRPr="00F754E4">
        <w:rPr>
          <w:rFonts w:eastAsia="Times New Roman"/>
          <w:bCs/>
          <w:sz w:val="24"/>
          <w:szCs w:val="24"/>
          <w:lang w:val="ru-RU"/>
        </w:rPr>
        <w:t xml:space="preserve">Вариант 3 продукт: </w:t>
      </w:r>
      <w:proofErr w:type="spellStart"/>
      <w:r w:rsidR="00C75B01" w:rsidRPr="00F754E4">
        <w:rPr>
          <w:rFonts w:eastAsia="Times New Roman"/>
          <w:bCs/>
          <w:sz w:val="24"/>
          <w:szCs w:val="24"/>
          <w:lang w:val="ru-RU"/>
        </w:rPr>
        <w:t>Arenadata</w:t>
      </w:r>
      <w:proofErr w:type="spellEnd"/>
      <w:r w:rsidR="00C75B01" w:rsidRPr="00F754E4">
        <w:rPr>
          <w:rFonts w:eastAsia="Times New Roman"/>
          <w:bCs/>
          <w:sz w:val="24"/>
          <w:szCs w:val="24"/>
          <w:lang w:val="ru-RU"/>
        </w:rPr>
        <w:t xml:space="preserve"> </w:t>
      </w:r>
      <w:proofErr w:type="spellStart"/>
      <w:r w:rsidR="00C75B01" w:rsidRPr="00F754E4">
        <w:rPr>
          <w:rFonts w:eastAsia="Times New Roman"/>
          <w:bCs/>
          <w:sz w:val="24"/>
          <w:szCs w:val="24"/>
          <w:lang w:val="ru-RU"/>
        </w:rPr>
        <w:t>Data</w:t>
      </w:r>
      <w:proofErr w:type="spellEnd"/>
      <w:r w:rsidR="00C75B01" w:rsidRPr="00F754E4">
        <w:rPr>
          <w:rFonts w:eastAsia="Times New Roman"/>
          <w:bCs/>
          <w:sz w:val="24"/>
          <w:szCs w:val="24"/>
          <w:lang w:val="ru-RU"/>
        </w:rPr>
        <w:t xml:space="preserve"> </w:t>
      </w:r>
      <w:proofErr w:type="spellStart"/>
      <w:r w:rsidR="00C75B01" w:rsidRPr="00F754E4">
        <w:rPr>
          <w:rFonts w:eastAsia="Times New Roman"/>
          <w:bCs/>
          <w:sz w:val="24"/>
          <w:szCs w:val="24"/>
          <w:lang w:val="ru-RU"/>
        </w:rPr>
        <w:t>Quality</w:t>
      </w:r>
      <w:proofErr w:type="spellEnd"/>
      <w:r w:rsidR="00C75B01" w:rsidRPr="00F754E4">
        <w:rPr>
          <w:rFonts w:eastAsia="Times New Roman"/>
          <w:bCs/>
          <w:sz w:val="24"/>
          <w:szCs w:val="24"/>
          <w:lang w:val="ru-RU"/>
        </w:rPr>
        <w:t>.</w:t>
      </w:r>
      <w:bookmarkStart w:id="81" w:name="_atrhapepnrb5" w:colFirst="0" w:colLast="0"/>
      <w:bookmarkEnd w:id="81"/>
    </w:p>
    <w:p w14:paraId="78BC16F0" w14:textId="15201F17" w:rsidR="00B560E5" w:rsidRPr="00F754E4" w:rsidRDefault="00860910" w:rsidP="00BE26CF">
      <w:pPr>
        <w:numPr>
          <w:ilvl w:val="0"/>
          <w:numId w:val="10"/>
        </w:numPr>
        <w:spacing w:before="100" w:beforeAutospacing="1" w:after="45" w:line="240" w:lineRule="auto"/>
        <w:rPr>
          <w:rFonts w:eastAsia="Times New Roman"/>
          <w:bCs/>
          <w:sz w:val="24"/>
          <w:szCs w:val="24"/>
          <w:lang w:val="ru-RU"/>
        </w:rPr>
      </w:pPr>
      <w:r w:rsidRPr="00F754E4">
        <w:rPr>
          <w:rFonts w:eastAsia="Times New Roman"/>
          <w:bCs/>
          <w:sz w:val="24"/>
          <w:szCs w:val="24"/>
          <w:lang w:val="ru-RU"/>
        </w:rPr>
        <w:t xml:space="preserve">Обеспечение </w:t>
      </w:r>
      <w:proofErr w:type="spellStart"/>
      <w:r w:rsidR="00B75A83" w:rsidRPr="00F754E4">
        <w:rPr>
          <w:rFonts w:eastAsia="Times New Roman"/>
          <w:bCs/>
          <w:sz w:val="24"/>
          <w:szCs w:val="24"/>
          <w:lang w:val="ru-RU"/>
        </w:rPr>
        <w:t>Data</w:t>
      </w:r>
      <w:proofErr w:type="spellEnd"/>
      <w:r w:rsidR="00B75A83" w:rsidRPr="00F754E4">
        <w:rPr>
          <w:rFonts w:eastAsia="Times New Roman"/>
          <w:bCs/>
          <w:sz w:val="24"/>
          <w:szCs w:val="24"/>
          <w:lang w:val="ru-RU"/>
        </w:rPr>
        <w:t xml:space="preserve"> </w:t>
      </w:r>
      <w:proofErr w:type="spellStart"/>
      <w:r w:rsidR="00B75A83" w:rsidRPr="00F754E4">
        <w:rPr>
          <w:rFonts w:eastAsia="Times New Roman"/>
          <w:bCs/>
          <w:sz w:val="24"/>
          <w:szCs w:val="24"/>
          <w:lang w:val="ru-RU"/>
        </w:rPr>
        <w:t>Contracts</w:t>
      </w:r>
      <w:proofErr w:type="spellEnd"/>
      <w:r w:rsidRPr="00F754E4">
        <w:rPr>
          <w:rFonts w:eastAsia="Times New Roman"/>
          <w:bCs/>
          <w:sz w:val="24"/>
          <w:szCs w:val="24"/>
          <w:lang w:val="ru-RU"/>
        </w:rPr>
        <w:t>: к</w:t>
      </w:r>
      <w:r w:rsidR="00B75A83" w:rsidRPr="00F754E4">
        <w:rPr>
          <w:rFonts w:eastAsia="Times New Roman"/>
          <w:bCs/>
          <w:sz w:val="24"/>
          <w:szCs w:val="24"/>
          <w:lang w:val="ru-RU"/>
        </w:rPr>
        <w:t xml:space="preserve">аждый источник / </w:t>
      </w:r>
      <w:proofErr w:type="spellStart"/>
      <w:r w:rsidR="00B75A83" w:rsidRPr="00F754E4">
        <w:rPr>
          <w:rFonts w:eastAsia="Times New Roman"/>
          <w:bCs/>
          <w:sz w:val="24"/>
          <w:szCs w:val="24"/>
          <w:lang w:val="ru-RU"/>
        </w:rPr>
        <w:t>data</w:t>
      </w:r>
      <w:proofErr w:type="spellEnd"/>
      <w:r w:rsidR="00B75A83" w:rsidRPr="00F754E4">
        <w:rPr>
          <w:rFonts w:eastAsia="Times New Roman"/>
          <w:bCs/>
          <w:sz w:val="24"/>
          <w:szCs w:val="24"/>
          <w:lang w:val="ru-RU"/>
        </w:rPr>
        <w:t xml:space="preserve"> </w:t>
      </w:r>
      <w:proofErr w:type="spellStart"/>
      <w:r w:rsidR="00B75A83" w:rsidRPr="00F754E4">
        <w:rPr>
          <w:rFonts w:eastAsia="Times New Roman"/>
          <w:bCs/>
          <w:sz w:val="24"/>
          <w:szCs w:val="24"/>
          <w:lang w:val="ru-RU"/>
        </w:rPr>
        <w:t>product</w:t>
      </w:r>
      <w:proofErr w:type="spellEnd"/>
      <w:r w:rsidR="00B75A83" w:rsidRPr="00F754E4">
        <w:rPr>
          <w:rFonts w:eastAsia="Times New Roman"/>
          <w:bCs/>
          <w:sz w:val="24"/>
          <w:szCs w:val="24"/>
          <w:lang w:val="ru-RU"/>
        </w:rPr>
        <w:t xml:space="preserve">: схема, ключи, SLA, </w:t>
      </w:r>
      <w:proofErr w:type="spellStart"/>
      <w:r w:rsidR="00B75A83" w:rsidRPr="00F754E4">
        <w:rPr>
          <w:rFonts w:eastAsia="Times New Roman"/>
          <w:bCs/>
          <w:sz w:val="24"/>
          <w:szCs w:val="24"/>
          <w:lang w:val="ru-RU"/>
        </w:rPr>
        <w:t>retention</w:t>
      </w:r>
      <w:proofErr w:type="spellEnd"/>
      <w:r w:rsidR="00B75A83" w:rsidRPr="00F754E4">
        <w:rPr>
          <w:rFonts w:eastAsia="Times New Roman"/>
          <w:bCs/>
          <w:sz w:val="24"/>
          <w:szCs w:val="24"/>
          <w:lang w:val="ru-RU"/>
        </w:rPr>
        <w:t xml:space="preserve">, владелец, версия. Хранение: </w:t>
      </w:r>
      <w:proofErr w:type="spellStart"/>
      <w:r w:rsidR="00B75A83" w:rsidRPr="00F754E4">
        <w:rPr>
          <w:rFonts w:eastAsia="Times New Roman"/>
          <w:bCs/>
          <w:sz w:val="24"/>
          <w:szCs w:val="24"/>
          <w:lang w:val="ru-RU"/>
        </w:rPr>
        <w:t>Git</w:t>
      </w:r>
      <w:proofErr w:type="spellEnd"/>
      <w:r w:rsidR="00B75A83" w:rsidRPr="00F754E4">
        <w:rPr>
          <w:rFonts w:eastAsia="Times New Roman"/>
          <w:bCs/>
          <w:sz w:val="24"/>
          <w:szCs w:val="24"/>
          <w:lang w:val="ru-RU"/>
        </w:rPr>
        <w:t xml:space="preserve"> (YAML) + каталог. Автопроверка в </w:t>
      </w:r>
      <w:proofErr w:type="spellStart"/>
      <w:r w:rsidR="00B75A83" w:rsidRPr="00F754E4">
        <w:rPr>
          <w:rFonts w:eastAsia="Times New Roman"/>
          <w:bCs/>
          <w:sz w:val="24"/>
          <w:szCs w:val="24"/>
          <w:lang w:val="ru-RU"/>
        </w:rPr>
        <w:t>Airflow</w:t>
      </w:r>
      <w:proofErr w:type="spellEnd"/>
      <w:r w:rsidR="00B75A83" w:rsidRPr="00F754E4">
        <w:rPr>
          <w:rFonts w:eastAsia="Times New Roman"/>
          <w:bCs/>
          <w:sz w:val="24"/>
          <w:szCs w:val="24"/>
          <w:lang w:val="ru-RU"/>
        </w:rPr>
        <w:t xml:space="preserve"> DAG.</w:t>
      </w:r>
    </w:p>
    <w:p w14:paraId="62C9001A" w14:textId="0DD6EF4C" w:rsidR="00B560E5" w:rsidRPr="00F754E4" w:rsidRDefault="00F11EFB" w:rsidP="00CE426F">
      <w:pPr>
        <w:rPr>
          <w:b/>
          <w:bCs/>
          <w:sz w:val="24"/>
          <w:szCs w:val="24"/>
          <w:lang w:val="en-US"/>
        </w:rPr>
      </w:pPr>
      <w:bookmarkStart w:id="82" w:name="_lozxeruy3bpb" w:colFirst="0" w:colLast="0"/>
      <w:bookmarkEnd w:id="82"/>
      <w:r>
        <w:rPr>
          <w:b/>
          <w:bCs/>
          <w:sz w:val="24"/>
          <w:szCs w:val="24"/>
          <w:lang w:val="ru-RU"/>
        </w:rPr>
        <w:t xml:space="preserve">Компонент </w:t>
      </w:r>
      <w:r w:rsidR="00B75A83" w:rsidRPr="00F754E4">
        <w:rPr>
          <w:b/>
          <w:bCs/>
          <w:sz w:val="24"/>
          <w:szCs w:val="24"/>
          <w:lang w:val="en-US"/>
        </w:rPr>
        <w:t>MDM</w:t>
      </w:r>
    </w:p>
    <w:p w14:paraId="1445D216" w14:textId="77777777" w:rsidR="00424076" w:rsidRPr="00F754E4" w:rsidRDefault="00424076" w:rsidP="00424076">
      <w:pPr>
        <w:numPr>
          <w:ilvl w:val="0"/>
          <w:numId w:val="10"/>
        </w:numPr>
        <w:spacing w:before="100" w:beforeAutospacing="1" w:after="45" w:line="240" w:lineRule="auto"/>
        <w:jc w:val="both"/>
        <w:rPr>
          <w:rFonts w:eastAsia="Times New Roman"/>
          <w:sz w:val="24"/>
          <w:szCs w:val="24"/>
          <w:lang w:val="ru-RU"/>
        </w:rPr>
      </w:pPr>
      <w:r w:rsidRPr="00F754E4">
        <w:rPr>
          <w:rFonts w:eastAsia="Times New Roman"/>
          <w:sz w:val="24"/>
          <w:szCs w:val="24"/>
          <w:lang w:val="ru-RU"/>
        </w:rPr>
        <w:t>В1–В2: 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AtroCore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 xml:space="preserve"> MDM — моделирование данных, интеграция с ERP/CRM. 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Standalone-деплой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>.</w:t>
      </w:r>
    </w:p>
    <w:p w14:paraId="55994F29" w14:textId="77777777" w:rsidR="00424076" w:rsidRPr="00F754E4" w:rsidRDefault="00424076" w:rsidP="00424076">
      <w:pPr>
        <w:numPr>
          <w:ilvl w:val="0"/>
          <w:numId w:val="10"/>
        </w:numPr>
        <w:spacing w:before="100" w:beforeAutospacing="1" w:after="45" w:line="240" w:lineRule="auto"/>
        <w:jc w:val="both"/>
        <w:rPr>
          <w:rFonts w:eastAsia="Times New Roman"/>
          <w:sz w:val="24"/>
          <w:szCs w:val="24"/>
          <w:lang w:val="ru-RU"/>
        </w:rPr>
      </w:pPr>
      <w:r w:rsidRPr="00F754E4">
        <w:rPr>
          <w:rFonts w:eastAsia="Times New Roman"/>
          <w:sz w:val="24"/>
          <w:szCs w:val="24"/>
          <w:lang w:val="ru-RU"/>
        </w:rPr>
        <w:t>В3: 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Arenadata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 xml:space="preserve"> 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Harmony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 xml:space="preserve"> MDM (AD.MDM) — 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golden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 xml:space="preserve"> 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record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 xml:space="preserve">, 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дедупликация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 xml:space="preserve">, интеграция с ERP/CRM. В составе платформы 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Arenadata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>.</w:t>
      </w:r>
    </w:p>
    <w:p w14:paraId="757EC86F" w14:textId="77777777" w:rsidR="00424076" w:rsidRPr="00F754E4" w:rsidRDefault="00424076" w:rsidP="00424076">
      <w:pPr>
        <w:numPr>
          <w:ilvl w:val="0"/>
          <w:numId w:val="10"/>
        </w:numPr>
        <w:spacing w:before="100" w:beforeAutospacing="1" w:after="45" w:line="240" w:lineRule="auto"/>
        <w:jc w:val="both"/>
        <w:rPr>
          <w:rFonts w:eastAsia="Times New Roman"/>
          <w:sz w:val="24"/>
          <w:szCs w:val="24"/>
          <w:lang w:val="ru-RU"/>
        </w:rPr>
      </w:pPr>
      <w:r w:rsidRPr="00F754E4">
        <w:rPr>
          <w:rFonts w:eastAsia="Times New Roman"/>
          <w:sz w:val="24"/>
          <w:szCs w:val="24"/>
          <w:lang w:val="ru-RU"/>
        </w:rPr>
        <w:t xml:space="preserve">В4: DO 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Governance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 xml:space="preserve"> MDM — 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golden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 xml:space="preserve"> 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record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 xml:space="preserve">, 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дедупликация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 xml:space="preserve">, DQ для мастер-данных. В составе платформы 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Data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 xml:space="preserve"> </w:t>
      </w:r>
      <w:proofErr w:type="spellStart"/>
      <w:r w:rsidRPr="00F754E4">
        <w:rPr>
          <w:rFonts w:eastAsia="Times New Roman"/>
          <w:sz w:val="24"/>
          <w:szCs w:val="24"/>
          <w:lang w:val="ru-RU"/>
        </w:rPr>
        <w:t>Ocean</w:t>
      </w:r>
      <w:proofErr w:type="spellEnd"/>
      <w:r w:rsidRPr="00F754E4">
        <w:rPr>
          <w:rFonts w:eastAsia="Times New Roman"/>
          <w:sz w:val="24"/>
          <w:szCs w:val="24"/>
          <w:lang w:val="ru-RU"/>
        </w:rPr>
        <w:t>.</w:t>
      </w:r>
    </w:p>
    <w:p w14:paraId="65BEF27E" w14:textId="109F1025" w:rsidR="00B560E5" w:rsidRPr="002E51D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  <w:lang w:val="ru-RU"/>
        </w:rPr>
      </w:pPr>
      <w:bookmarkStart w:id="83" w:name="_r6aq4tz0rd7p" w:colFirst="0" w:colLast="0"/>
      <w:bookmarkStart w:id="84" w:name="_Toc229130813"/>
      <w:bookmarkEnd w:id="83"/>
      <w:r>
        <w:rPr>
          <w:b/>
          <w:bCs/>
          <w:color w:val="1E3A5F"/>
          <w:sz w:val="30"/>
          <w:szCs w:val="30"/>
        </w:rPr>
        <w:t>11. Эксплуатационная модель</w:t>
      </w:r>
      <w:r w:rsidR="002E51D5">
        <w:rPr>
          <w:b/>
          <w:bCs/>
          <w:color w:val="1E3A5F"/>
          <w:sz w:val="30"/>
          <w:szCs w:val="30"/>
          <w:lang w:val="ru-RU"/>
        </w:rPr>
        <w:t xml:space="preserve"> </w:t>
      </w:r>
      <w:r w:rsidR="002E51D5">
        <w:rPr>
          <w:b/>
          <w:bCs/>
          <w:color w:val="1E3A5F"/>
          <w:sz w:val="30"/>
          <w:szCs w:val="30"/>
          <w:lang w:val="en-US"/>
        </w:rPr>
        <w:t>DLH</w:t>
      </w:r>
      <w:bookmarkEnd w:id="84"/>
    </w:p>
    <w:p w14:paraId="4B7869A5" w14:textId="77777777" w:rsidR="00A00ADD" w:rsidRPr="000E4AED" w:rsidRDefault="00A00ADD" w:rsidP="002E51D5">
      <w:pPr>
        <w:spacing w:before="60"/>
        <w:ind w:firstLine="567"/>
        <w:jc w:val="both"/>
        <w:rPr>
          <w:b/>
          <w:bCs/>
          <w:color w:val="1E3A5F"/>
          <w:sz w:val="24"/>
          <w:szCs w:val="24"/>
          <w:lang w:val="ru-RU"/>
        </w:rPr>
      </w:pPr>
    </w:p>
    <w:p w14:paraId="02852021" w14:textId="77777777" w:rsidR="00055417" w:rsidRDefault="00055417" w:rsidP="00055417">
      <w:pPr>
        <w:spacing w:before="100" w:after="100"/>
        <w:ind w:left="1440" w:firstLine="720"/>
        <w:jc w:val="both"/>
        <w:rPr>
          <w:color w:val="1A1A2E"/>
          <w:sz w:val="24"/>
          <w:szCs w:val="24"/>
        </w:rPr>
      </w:pPr>
      <w:r>
        <w:rPr>
          <w:b/>
          <w:bCs/>
          <w:color w:val="1E3A5F"/>
          <w:sz w:val="24"/>
          <w:szCs w:val="24"/>
          <w:lang w:val="ru-RU"/>
        </w:rPr>
        <w:t xml:space="preserve">Пункт не применим к текущей закупке </w:t>
      </w:r>
    </w:p>
    <w:p w14:paraId="4719552F" w14:textId="302D6762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85" w:name="_59cjizmw32zo" w:colFirst="0" w:colLast="0"/>
      <w:bookmarkEnd w:id="85"/>
      <w:r>
        <w:br w:type="page"/>
      </w:r>
    </w:p>
    <w:p w14:paraId="31E5D859" w14:textId="2A038433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86" w:name="_7cytwhj1559a" w:colFirst="0" w:colLast="0"/>
      <w:bookmarkStart w:id="87" w:name="_Toc229130814"/>
      <w:bookmarkEnd w:id="86"/>
      <w:r>
        <w:rPr>
          <w:b/>
          <w:bCs/>
          <w:color w:val="1E3A5F"/>
          <w:sz w:val="30"/>
          <w:szCs w:val="30"/>
        </w:rPr>
        <w:lastRenderedPageBreak/>
        <w:t>12. Оценка производительности</w:t>
      </w:r>
      <w:bookmarkEnd w:id="87"/>
    </w:p>
    <w:p w14:paraId="0CCAD995" w14:textId="1567006F" w:rsidR="00A00ADD" w:rsidRDefault="00A00ADD" w:rsidP="00A00ADD">
      <w:pPr>
        <w:pStyle w:val="3"/>
        <w:jc w:val="center"/>
        <w:rPr>
          <w:b/>
          <w:bCs/>
          <w:color w:val="1E3A5F"/>
          <w:sz w:val="26"/>
          <w:szCs w:val="26"/>
          <w:lang w:val="ru-RU"/>
        </w:rPr>
      </w:pPr>
      <w:bookmarkStart w:id="88" w:name="_Toc229130815"/>
      <w:r w:rsidRPr="00A00ADD">
        <w:rPr>
          <w:b/>
          <w:bCs/>
          <w:color w:val="1E3A5F"/>
          <w:sz w:val="26"/>
          <w:szCs w:val="26"/>
          <w:lang w:val="ru-RU"/>
        </w:rPr>
        <w:t>12.</w:t>
      </w:r>
      <w:r>
        <w:rPr>
          <w:b/>
          <w:bCs/>
          <w:color w:val="1E3A5F"/>
          <w:sz w:val="26"/>
          <w:szCs w:val="26"/>
          <w:lang w:val="ru-RU"/>
        </w:rPr>
        <w:t>1</w:t>
      </w:r>
      <w:r w:rsidRPr="00A00ADD">
        <w:rPr>
          <w:b/>
          <w:bCs/>
          <w:color w:val="1E3A5F"/>
          <w:sz w:val="26"/>
          <w:szCs w:val="26"/>
          <w:lang w:val="ru-RU"/>
        </w:rPr>
        <w:t>. М</w:t>
      </w:r>
      <w:r>
        <w:rPr>
          <w:b/>
          <w:bCs/>
          <w:color w:val="1E3A5F"/>
          <w:sz w:val="26"/>
          <w:szCs w:val="26"/>
          <w:lang w:val="ru-RU"/>
        </w:rPr>
        <w:t>етрики роста данных</w:t>
      </w:r>
      <w:bookmarkEnd w:id="88"/>
    </w:p>
    <w:p w14:paraId="63F36DDE" w14:textId="77777777" w:rsidR="00A00ADD" w:rsidRPr="00A00ADD" w:rsidRDefault="00A00ADD" w:rsidP="00A00ADD"/>
    <w:tbl>
      <w:tblPr>
        <w:tblStyle w:val="af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665"/>
        <w:gridCol w:w="1796"/>
        <w:gridCol w:w="4564"/>
      </w:tblGrid>
      <w:tr w:rsidR="00B560E5" w14:paraId="505AFD82" w14:textId="77777777" w:rsidTr="00A00ADD">
        <w:trPr>
          <w:trHeight w:val="450"/>
        </w:trPr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9A993DD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Метрика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99A74B4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Значение</w:t>
            </w:r>
          </w:p>
        </w:tc>
        <w:tc>
          <w:tcPr>
            <w:tcW w:w="4564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57BFB0E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Примечание</w:t>
            </w:r>
          </w:p>
        </w:tc>
      </w:tr>
      <w:tr w:rsidR="00B560E5" w14:paraId="3C287EDB" w14:textId="77777777" w:rsidTr="00A00ADD">
        <w:trPr>
          <w:trHeight w:val="420"/>
        </w:trPr>
        <w:tc>
          <w:tcPr>
            <w:tcW w:w="26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DBC519F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Рост данных</w:t>
            </w:r>
          </w:p>
        </w:tc>
        <w:tc>
          <w:tcPr>
            <w:tcW w:w="179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C94221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~500+ ГБ/</w:t>
            </w:r>
            <w:proofErr w:type="spellStart"/>
            <w:r>
              <w:rPr>
                <w:color w:val="1A1A2E"/>
              </w:rPr>
              <w:t>мес</w:t>
            </w:r>
            <w:proofErr w:type="spellEnd"/>
          </w:p>
        </w:tc>
        <w:tc>
          <w:tcPr>
            <w:tcW w:w="45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9ECCAAF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RAW + </w:t>
            </w:r>
            <w:proofErr w:type="spellStart"/>
            <w:r>
              <w:rPr>
                <w:color w:val="1A1A2E"/>
              </w:rPr>
              <w:t>Curated</w:t>
            </w:r>
            <w:proofErr w:type="spellEnd"/>
            <w:r>
              <w:rPr>
                <w:color w:val="1A1A2E"/>
              </w:rPr>
              <w:t xml:space="preserve"> + </w:t>
            </w:r>
            <w:proofErr w:type="spellStart"/>
            <w:r>
              <w:rPr>
                <w:color w:val="1A1A2E"/>
              </w:rPr>
              <w:t>Marts</w:t>
            </w:r>
            <w:proofErr w:type="spellEnd"/>
          </w:p>
        </w:tc>
      </w:tr>
      <w:tr w:rsidR="00B560E5" w14:paraId="1A06B09B" w14:textId="77777777" w:rsidTr="00A00ADD">
        <w:trPr>
          <w:trHeight w:val="420"/>
        </w:trPr>
        <w:tc>
          <w:tcPr>
            <w:tcW w:w="26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89764E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Пиковый </w:t>
            </w:r>
            <w:proofErr w:type="spellStart"/>
            <w:r>
              <w:rPr>
                <w:color w:val="1A1A2E"/>
              </w:rPr>
              <w:t>ingest</w:t>
            </w:r>
            <w:proofErr w:type="spellEnd"/>
          </w:p>
        </w:tc>
        <w:tc>
          <w:tcPr>
            <w:tcW w:w="179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3061D5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Equation</w:t>
            </w:r>
            <w:proofErr w:type="spellEnd"/>
            <w:r>
              <w:rPr>
                <w:color w:val="1A1A2E"/>
              </w:rPr>
              <w:t>: ~14 МБ/с</w:t>
            </w:r>
          </w:p>
        </w:tc>
        <w:tc>
          <w:tcPr>
            <w:tcW w:w="45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C9FD04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Требует </w:t>
            </w:r>
            <w:proofErr w:type="spellStart"/>
            <w:r>
              <w:rPr>
                <w:color w:val="1A1A2E"/>
              </w:rPr>
              <w:t>Kafka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partition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sizing</w:t>
            </w:r>
            <w:proofErr w:type="spellEnd"/>
          </w:p>
        </w:tc>
      </w:tr>
      <w:tr w:rsidR="00B560E5" w14:paraId="5B200A00" w14:textId="77777777" w:rsidTr="00A00ADD">
        <w:trPr>
          <w:trHeight w:val="420"/>
        </w:trPr>
        <w:tc>
          <w:tcPr>
            <w:tcW w:w="26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DB1D86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Параллельные SQL-запросы</w:t>
            </w:r>
          </w:p>
        </w:tc>
        <w:tc>
          <w:tcPr>
            <w:tcW w:w="179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AC7430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~50–100 (</w:t>
            </w:r>
            <w:proofErr w:type="spellStart"/>
            <w:r>
              <w:rPr>
                <w:color w:val="1A1A2E"/>
              </w:rPr>
              <w:t>peak</w:t>
            </w:r>
            <w:proofErr w:type="spellEnd"/>
            <w:r>
              <w:rPr>
                <w:color w:val="1A1A2E"/>
              </w:rPr>
              <w:t>)</w:t>
            </w:r>
          </w:p>
        </w:tc>
        <w:tc>
          <w:tcPr>
            <w:tcW w:w="45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9624C9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 w:rsidRPr="004424B0">
              <w:rPr>
                <w:color w:val="1A1A2E"/>
              </w:rPr>
              <w:t xml:space="preserve">~300 параллельных пользователей </w:t>
            </w:r>
            <w:proofErr w:type="spellStart"/>
            <w:r w:rsidRPr="004424B0">
              <w:rPr>
                <w:color w:val="1A1A2E"/>
              </w:rPr>
              <w:t>Cognos</w:t>
            </w:r>
            <w:proofErr w:type="spellEnd"/>
            <w:r w:rsidRPr="004424B0">
              <w:rPr>
                <w:color w:val="1A1A2E"/>
              </w:rPr>
              <w:t xml:space="preserve"> → </w:t>
            </w:r>
            <w:proofErr w:type="spellStart"/>
            <w:r w:rsidRPr="004424B0">
              <w:rPr>
                <w:color w:val="1A1A2E"/>
              </w:rPr>
              <w:t>Trino</w:t>
            </w:r>
            <w:proofErr w:type="spellEnd"/>
          </w:p>
        </w:tc>
      </w:tr>
      <w:tr w:rsidR="00B560E5" w14:paraId="5CB37AAC" w14:textId="77777777" w:rsidTr="00A00ADD">
        <w:trPr>
          <w:trHeight w:val="420"/>
        </w:trPr>
        <w:tc>
          <w:tcPr>
            <w:tcW w:w="26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72C8C1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RAW (12 </w:t>
            </w:r>
            <w:proofErr w:type="spellStart"/>
            <w:r>
              <w:rPr>
                <w:color w:val="1A1A2E"/>
              </w:rPr>
              <w:t>мес</w:t>
            </w:r>
            <w:proofErr w:type="spellEnd"/>
            <w:r>
              <w:rPr>
                <w:color w:val="1A1A2E"/>
              </w:rPr>
              <w:t>)</w:t>
            </w:r>
          </w:p>
        </w:tc>
        <w:tc>
          <w:tcPr>
            <w:tcW w:w="179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3077CB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~6 ТБ</w:t>
            </w:r>
          </w:p>
        </w:tc>
        <w:tc>
          <w:tcPr>
            <w:tcW w:w="45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148460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Compression</w:t>
            </w:r>
            <w:proofErr w:type="spellEnd"/>
            <w:r>
              <w:rPr>
                <w:color w:val="1A1A2E"/>
              </w:rPr>
              <w:t xml:space="preserve"> (</w:t>
            </w:r>
            <w:proofErr w:type="spellStart"/>
            <w:r>
              <w:rPr>
                <w:color w:val="1A1A2E"/>
              </w:rPr>
              <w:t>Parquet</w:t>
            </w:r>
            <w:proofErr w:type="spellEnd"/>
            <w:r>
              <w:rPr>
                <w:color w:val="1A1A2E"/>
              </w:rPr>
              <w:t>/</w:t>
            </w:r>
            <w:proofErr w:type="spellStart"/>
            <w:r>
              <w:rPr>
                <w:color w:val="1A1A2E"/>
              </w:rPr>
              <w:t>Avro</w:t>
            </w:r>
            <w:proofErr w:type="spellEnd"/>
            <w:r>
              <w:rPr>
                <w:color w:val="1A1A2E"/>
              </w:rPr>
              <w:t>)</w:t>
            </w:r>
          </w:p>
        </w:tc>
      </w:tr>
      <w:tr w:rsidR="00B560E5" w14:paraId="12849463" w14:textId="77777777" w:rsidTr="00A00ADD">
        <w:trPr>
          <w:trHeight w:val="420"/>
        </w:trPr>
        <w:tc>
          <w:tcPr>
            <w:tcW w:w="26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C75FA3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Curated</w:t>
            </w:r>
            <w:proofErr w:type="spellEnd"/>
            <w:r>
              <w:rPr>
                <w:color w:val="1A1A2E"/>
              </w:rPr>
              <w:t xml:space="preserve"> (12 </w:t>
            </w:r>
            <w:proofErr w:type="spellStart"/>
            <w:r>
              <w:rPr>
                <w:color w:val="1A1A2E"/>
              </w:rPr>
              <w:t>мес</w:t>
            </w:r>
            <w:proofErr w:type="spellEnd"/>
            <w:r>
              <w:rPr>
                <w:color w:val="1A1A2E"/>
              </w:rPr>
              <w:t>)</w:t>
            </w:r>
          </w:p>
        </w:tc>
        <w:tc>
          <w:tcPr>
            <w:tcW w:w="179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50BFE4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~3 ТБ</w:t>
            </w:r>
          </w:p>
        </w:tc>
        <w:tc>
          <w:tcPr>
            <w:tcW w:w="45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82585A3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Iceberg</w:t>
            </w:r>
            <w:proofErr w:type="spellEnd"/>
            <w:r>
              <w:rPr>
                <w:color w:val="1A1A2E"/>
              </w:rPr>
              <w:t xml:space="preserve">, </w:t>
            </w:r>
            <w:proofErr w:type="spellStart"/>
            <w:r>
              <w:rPr>
                <w:color w:val="1A1A2E"/>
              </w:rPr>
              <w:t>compacted</w:t>
            </w:r>
            <w:proofErr w:type="spellEnd"/>
          </w:p>
        </w:tc>
      </w:tr>
      <w:tr w:rsidR="00B560E5" w14:paraId="2BB8F20D" w14:textId="77777777" w:rsidTr="00A00ADD">
        <w:trPr>
          <w:trHeight w:val="420"/>
        </w:trPr>
        <w:tc>
          <w:tcPr>
            <w:tcW w:w="266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33D491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Marts</w:t>
            </w:r>
            <w:proofErr w:type="spellEnd"/>
          </w:p>
        </w:tc>
        <w:tc>
          <w:tcPr>
            <w:tcW w:w="1796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12A013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~1 ТБ (растущий)</w:t>
            </w:r>
          </w:p>
        </w:tc>
        <w:tc>
          <w:tcPr>
            <w:tcW w:w="456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37DC9F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Iceberg</w:t>
            </w:r>
            <w:proofErr w:type="spellEnd"/>
            <w:r>
              <w:rPr>
                <w:color w:val="1A1A2E"/>
              </w:rPr>
              <w:t xml:space="preserve"> (</w:t>
            </w:r>
            <w:proofErr w:type="spellStart"/>
            <w:r>
              <w:rPr>
                <w:color w:val="1A1A2E"/>
              </w:rPr>
              <w:t>materialized</w:t>
            </w:r>
            <w:proofErr w:type="spellEnd"/>
            <w:r>
              <w:rPr>
                <w:color w:val="1A1A2E"/>
              </w:rPr>
              <w:t xml:space="preserve">), </w:t>
            </w:r>
            <w:proofErr w:type="spellStart"/>
            <w:r>
              <w:rPr>
                <w:color w:val="1A1A2E"/>
              </w:rPr>
              <w:t>Trino</w:t>
            </w:r>
            <w:proofErr w:type="spellEnd"/>
            <w:r>
              <w:rPr>
                <w:color w:val="1A1A2E"/>
              </w:rPr>
              <w:t xml:space="preserve"> SQL</w:t>
            </w:r>
          </w:p>
        </w:tc>
      </w:tr>
    </w:tbl>
    <w:p w14:paraId="574F73F3" w14:textId="77777777" w:rsidR="00A00ADD" w:rsidRPr="00514CD3" w:rsidRDefault="00A00ADD" w:rsidP="00514CD3">
      <w:pPr>
        <w:ind w:firstLine="567"/>
        <w:jc w:val="both"/>
        <w:rPr>
          <w:sz w:val="24"/>
          <w:szCs w:val="24"/>
        </w:rPr>
      </w:pPr>
      <w:proofErr w:type="spellStart"/>
      <w:r w:rsidRPr="00514CD3">
        <w:rPr>
          <w:sz w:val="24"/>
          <w:szCs w:val="24"/>
        </w:rPr>
        <w:t>Trino</w:t>
      </w:r>
      <w:proofErr w:type="spellEnd"/>
      <w:r w:rsidRPr="00514CD3">
        <w:rPr>
          <w:sz w:val="24"/>
          <w:szCs w:val="24"/>
        </w:rPr>
        <w:t xml:space="preserve"> </w:t>
      </w:r>
      <w:proofErr w:type="spellStart"/>
      <w:r w:rsidRPr="00514CD3">
        <w:rPr>
          <w:sz w:val="24"/>
          <w:szCs w:val="24"/>
        </w:rPr>
        <w:t>sizing</w:t>
      </w:r>
      <w:proofErr w:type="spellEnd"/>
      <w:r w:rsidRPr="00514CD3">
        <w:rPr>
          <w:sz w:val="24"/>
          <w:szCs w:val="24"/>
        </w:rPr>
        <w:t xml:space="preserve"> для BI-нагрузки: рекомендуется 8–16 </w:t>
      </w:r>
      <w:proofErr w:type="spellStart"/>
      <w:r w:rsidRPr="00514CD3">
        <w:rPr>
          <w:sz w:val="24"/>
          <w:szCs w:val="24"/>
        </w:rPr>
        <w:t>workers</w:t>
      </w:r>
      <w:proofErr w:type="spellEnd"/>
      <w:r w:rsidRPr="00514CD3">
        <w:rPr>
          <w:sz w:val="24"/>
          <w:szCs w:val="24"/>
        </w:rPr>
        <w:t xml:space="preserve"> (64 ГБ RAM, 16 CPU каждый) для обслуживания ~50–100 одновременных запросов </w:t>
      </w:r>
      <w:proofErr w:type="spellStart"/>
      <w:r w:rsidRPr="00514CD3">
        <w:rPr>
          <w:sz w:val="24"/>
          <w:szCs w:val="24"/>
        </w:rPr>
        <w:t>Cognos</w:t>
      </w:r>
      <w:proofErr w:type="spellEnd"/>
      <w:r w:rsidRPr="00514CD3">
        <w:rPr>
          <w:sz w:val="24"/>
          <w:szCs w:val="24"/>
        </w:rPr>
        <w:t xml:space="preserve">. </w:t>
      </w:r>
      <w:proofErr w:type="spellStart"/>
      <w:r w:rsidRPr="00514CD3">
        <w:rPr>
          <w:sz w:val="24"/>
          <w:szCs w:val="24"/>
        </w:rPr>
        <w:t>Resource</w:t>
      </w:r>
      <w:proofErr w:type="spellEnd"/>
      <w:r w:rsidRPr="00514CD3">
        <w:rPr>
          <w:sz w:val="24"/>
          <w:szCs w:val="24"/>
        </w:rPr>
        <w:t xml:space="preserve"> </w:t>
      </w:r>
      <w:proofErr w:type="spellStart"/>
      <w:r w:rsidRPr="00514CD3">
        <w:rPr>
          <w:sz w:val="24"/>
          <w:szCs w:val="24"/>
        </w:rPr>
        <w:t>groups</w:t>
      </w:r>
      <w:proofErr w:type="spellEnd"/>
      <w:r w:rsidRPr="00514CD3">
        <w:rPr>
          <w:sz w:val="24"/>
          <w:szCs w:val="24"/>
        </w:rPr>
        <w:t xml:space="preserve">: BI (60% ресурсов, приоритет), </w:t>
      </w:r>
      <w:proofErr w:type="spellStart"/>
      <w:r w:rsidRPr="00514CD3">
        <w:rPr>
          <w:sz w:val="24"/>
          <w:szCs w:val="24"/>
        </w:rPr>
        <w:t>ad-hoc</w:t>
      </w:r>
      <w:proofErr w:type="spellEnd"/>
      <w:r w:rsidRPr="00514CD3">
        <w:rPr>
          <w:sz w:val="24"/>
          <w:szCs w:val="24"/>
        </w:rPr>
        <w:t xml:space="preserve"> (30%), ETL/</w:t>
      </w:r>
      <w:proofErr w:type="spellStart"/>
      <w:r w:rsidRPr="00514CD3">
        <w:rPr>
          <w:sz w:val="24"/>
          <w:szCs w:val="24"/>
        </w:rPr>
        <w:t>system</w:t>
      </w:r>
      <w:proofErr w:type="spellEnd"/>
      <w:r w:rsidRPr="00514CD3">
        <w:rPr>
          <w:sz w:val="24"/>
          <w:szCs w:val="24"/>
        </w:rPr>
        <w:t xml:space="preserve"> (10%). Точный </w:t>
      </w:r>
      <w:proofErr w:type="spellStart"/>
      <w:r w:rsidRPr="00514CD3">
        <w:rPr>
          <w:sz w:val="24"/>
          <w:szCs w:val="24"/>
        </w:rPr>
        <w:t>sizing</w:t>
      </w:r>
      <w:proofErr w:type="spellEnd"/>
      <w:r w:rsidRPr="00514CD3">
        <w:rPr>
          <w:sz w:val="24"/>
          <w:szCs w:val="24"/>
        </w:rPr>
        <w:t xml:space="preserve"> — по результатам нагрузочного тестирования на этапе MVP.</w:t>
      </w:r>
    </w:p>
    <w:p w14:paraId="3EB839CD" w14:textId="52BCB246" w:rsidR="00A00ADD" w:rsidRDefault="00A00ADD" w:rsidP="00A00ADD">
      <w:pPr>
        <w:pStyle w:val="3"/>
        <w:jc w:val="center"/>
        <w:rPr>
          <w:b/>
          <w:bCs/>
          <w:color w:val="1E3A5F"/>
          <w:sz w:val="26"/>
          <w:szCs w:val="26"/>
          <w:lang w:val="ru-RU"/>
        </w:rPr>
      </w:pPr>
      <w:bookmarkStart w:id="89" w:name="_Toc229130816"/>
      <w:r w:rsidRPr="00A00ADD">
        <w:rPr>
          <w:b/>
          <w:bCs/>
          <w:color w:val="1E3A5F"/>
          <w:sz w:val="26"/>
          <w:szCs w:val="26"/>
          <w:lang w:val="ru-RU"/>
        </w:rPr>
        <w:t xml:space="preserve">12.2. Минимальный </w:t>
      </w:r>
      <w:proofErr w:type="spellStart"/>
      <w:r w:rsidRPr="00A00ADD">
        <w:rPr>
          <w:b/>
          <w:bCs/>
          <w:color w:val="1E3A5F"/>
          <w:sz w:val="26"/>
          <w:szCs w:val="26"/>
          <w:lang w:val="ru-RU"/>
        </w:rPr>
        <w:t>sizing</w:t>
      </w:r>
      <w:proofErr w:type="spellEnd"/>
      <w:r w:rsidRPr="00A00ADD">
        <w:rPr>
          <w:b/>
          <w:bCs/>
          <w:color w:val="1E3A5F"/>
          <w:sz w:val="26"/>
          <w:szCs w:val="26"/>
          <w:lang w:val="ru-RU"/>
        </w:rPr>
        <w:t xml:space="preserve"> инфраструктуры (</w:t>
      </w:r>
      <w:r w:rsidR="00C664B1">
        <w:rPr>
          <w:b/>
          <w:bCs/>
          <w:color w:val="1E3A5F"/>
          <w:sz w:val="26"/>
          <w:szCs w:val="26"/>
          <w:lang w:val="ru-RU"/>
        </w:rPr>
        <w:t>Трек</w:t>
      </w:r>
      <w:r w:rsidRPr="00A00ADD">
        <w:rPr>
          <w:b/>
          <w:bCs/>
          <w:color w:val="1E3A5F"/>
          <w:sz w:val="26"/>
          <w:szCs w:val="26"/>
          <w:lang w:val="ru-RU"/>
        </w:rPr>
        <w:t xml:space="preserve"> 1)</w:t>
      </w:r>
      <w:bookmarkEnd w:id="89"/>
    </w:p>
    <w:p w14:paraId="439E962C" w14:textId="1D412317" w:rsidR="00A00ADD" w:rsidRPr="00514CD3" w:rsidRDefault="00A00ADD" w:rsidP="00514CD3">
      <w:pPr>
        <w:ind w:firstLine="567"/>
        <w:jc w:val="both"/>
        <w:rPr>
          <w:sz w:val="24"/>
          <w:szCs w:val="24"/>
        </w:rPr>
      </w:pPr>
      <w:r w:rsidRPr="00514CD3">
        <w:rPr>
          <w:sz w:val="24"/>
          <w:szCs w:val="24"/>
        </w:rPr>
        <w:t xml:space="preserve">Ориентировочный </w:t>
      </w:r>
      <w:proofErr w:type="spellStart"/>
      <w:r w:rsidRPr="00514CD3">
        <w:rPr>
          <w:sz w:val="24"/>
          <w:szCs w:val="24"/>
        </w:rPr>
        <w:t>sizing</w:t>
      </w:r>
      <w:proofErr w:type="spellEnd"/>
      <w:r w:rsidRPr="00514CD3">
        <w:rPr>
          <w:sz w:val="24"/>
          <w:szCs w:val="24"/>
        </w:rPr>
        <w:t xml:space="preserve"> для PROD. Точные цифры — по результатам </w:t>
      </w:r>
      <w:proofErr w:type="spellStart"/>
      <w:r w:rsidRPr="00514CD3">
        <w:rPr>
          <w:sz w:val="24"/>
          <w:szCs w:val="24"/>
        </w:rPr>
        <w:t>sizing</w:t>
      </w:r>
      <w:proofErr w:type="spellEnd"/>
      <w:r w:rsidRPr="00514CD3">
        <w:rPr>
          <w:sz w:val="24"/>
          <w:szCs w:val="24"/>
        </w:rPr>
        <w:t xml:space="preserve"> </w:t>
      </w:r>
      <w:proofErr w:type="spellStart"/>
      <w:r w:rsidRPr="00514CD3">
        <w:rPr>
          <w:sz w:val="24"/>
          <w:szCs w:val="24"/>
        </w:rPr>
        <w:t>workshop</w:t>
      </w:r>
      <w:proofErr w:type="spellEnd"/>
      <w:r w:rsidRPr="00514CD3">
        <w:rPr>
          <w:sz w:val="24"/>
          <w:szCs w:val="24"/>
        </w:rPr>
        <w:t>. Инфраструктура одинакова для В1/В2/В3</w:t>
      </w:r>
      <w:r w:rsidR="00E04872">
        <w:rPr>
          <w:sz w:val="24"/>
          <w:szCs w:val="24"/>
          <w:lang w:val="ru-RU"/>
        </w:rPr>
        <w:t>/В4</w:t>
      </w:r>
      <w:r w:rsidRPr="00514CD3">
        <w:rPr>
          <w:sz w:val="24"/>
          <w:szCs w:val="24"/>
        </w:rPr>
        <w:t xml:space="preserve"> (одинаковый </w:t>
      </w:r>
      <w:proofErr w:type="spellStart"/>
      <w:r w:rsidRPr="00514CD3">
        <w:rPr>
          <w:sz w:val="24"/>
          <w:szCs w:val="24"/>
        </w:rPr>
        <w:t>Trino+Iceberg+Kafka</w:t>
      </w:r>
      <w:proofErr w:type="spellEnd"/>
      <w:r w:rsidRPr="00514CD3">
        <w:rPr>
          <w:sz w:val="24"/>
          <w:szCs w:val="24"/>
        </w:rPr>
        <w:t xml:space="preserve"> стек). Различие: В3</w:t>
      </w:r>
      <w:r w:rsidR="00E04872">
        <w:rPr>
          <w:sz w:val="24"/>
          <w:szCs w:val="24"/>
          <w:lang w:val="en-US"/>
        </w:rPr>
        <w:t>/</w:t>
      </w:r>
      <w:r w:rsidR="00E04872">
        <w:rPr>
          <w:sz w:val="24"/>
          <w:szCs w:val="24"/>
          <w:lang w:val="ru-RU"/>
        </w:rPr>
        <w:t>В4</w:t>
      </w:r>
      <w:r w:rsidRPr="00514CD3">
        <w:rPr>
          <w:sz w:val="24"/>
          <w:szCs w:val="24"/>
        </w:rPr>
        <w:t xml:space="preserve"> добавляет</w:t>
      </w:r>
      <w:r w:rsidR="00E04872">
        <w:rPr>
          <w:sz w:val="24"/>
          <w:szCs w:val="24"/>
          <w:lang w:val="ru-RU"/>
        </w:rPr>
        <w:t xml:space="preserve"> </w:t>
      </w:r>
      <w:r w:rsidRPr="00514CD3">
        <w:rPr>
          <w:sz w:val="24"/>
          <w:szCs w:val="24"/>
        </w:rPr>
        <w:t>1 VM.</w:t>
      </w:r>
    </w:p>
    <w:p w14:paraId="1784FA71" w14:textId="77777777" w:rsidR="00A00ADD" w:rsidRPr="00A00ADD" w:rsidRDefault="00A00ADD" w:rsidP="00A00ADD"/>
    <w:tbl>
      <w:tblPr>
        <w:tblW w:w="90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85"/>
        <w:gridCol w:w="937"/>
        <w:gridCol w:w="974"/>
        <w:gridCol w:w="769"/>
        <w:gridCol w:w="1557"/>
        <w:gridCol w:w="2850"/>
      </w:tblGrid>
      <w:tr w:rsidR="00A00ADD" w:rsidRPr="00A00ADD" w14:paraId="599CFD50" w14:textId="77777777" w:rsidTr="00A00ADD">
        <w:tc>
          <w:tcPr>
            <w:tcW w:w="1985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44C79543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A00ADD">
              <w:rPr>
                <w:rFonts w:eastAsia="Times New Roman"/>
                <w:b/>
                <w:bCs/>
                <w:color w:val="FFFFFF"/>
                <w:lang w:val="ru-RU"/>
              </w:rPr>
              <w:t>Компонент</w:t>
            </w:r>
          </w:p>
        </w:tc>
        <w:tc>
          <w:tcPr>
            <w:tcW w:w="937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37B5FAFD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A00ADD">
              <w:rPr>
                <w:rFonts w:eastAsia="Times New Roman"/>
                <w:b/>
                <w:bCs/>
                <w:color w:val="FFFFFF"/>
                <w:lang w:val="ru-RU"/>
              </w:rPr>
              <w:t>VM</w:t>
            </w:r>
          </w:p>
        </w:tc>
        <w:tc>
          <w:tcPr>
            <w:tcW w:w="974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5B6A98F8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A00ADD">
              <w:rPr>
                <w:rFonts w:eastAsia="Times New Roman"/>
                <w:b/>
                <w:bCs/>
                <w:color w:val="FFFFFF"/>
                <w:lang w:val="ru-RU"/>
              </w:rPr>
              <w:t>CPU (</w:t>
            </w:r>
            <w:proofErr w:type="spellStart"/>
            <w:r w:rsidRPr="00A00ADD">
              <w:rPr>
                <w:rFonts w:eastAsia="Times New Roman"/>
                <w:b/>
                <w:bCs/>
                <w:color w:val="FFFFFF"/>
                <w:lang w:val="ru-RU"/>
              </w:rPr>
              <w:t>cores</w:t>
            </w:r>
            <w:proofErr w:type="spellEnd"/>
            <w:r w:rsidRPr="00A00ADD">
              <w:rPr>
                <w:rFonts w:eastAsia="Times New Roman"/>
                <w:b/>
                <w:bCs/>
                <w:color w:val="FFFFFF"/>
                <w:lang w:val="ru-RU"/>
              </w:rPr>
              <w:t>)</w:t>
            </w:r>
          </w:p>
        </w:tc>
        <w:tc>
          <w:tcPr>
            <w:tcW w:w="769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237B52DD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A00ADD">
              <w:rPr>
                <w:rFonts w:eastAsia="Times New Roman"/>
                <w:b/>
                <w:bCs/>
                <w:color w:val="FFFFFF"/>
                <w:lang w:val="ru-RU"/>
              </w:rPr>
              <w:t>RAM (ГБ)</w:t>
            </w:r>
          </w:p>
        </w:tc>
        <w:tc>
          <w:tcPr>
            <w:tcW w:w="0" w:type="auto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4D26A9EC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proofErr w:type="spellStart"/>
            <w:r w:rsidRPr="00A00ADD">
              <w:rPr>
                <w:rFonts w:eastAsia="Times New Roman"/>
                <w:b/>
                <w:bCs/>
                <w:color w:val="FFFFFF"/>
                <w:lang w:val="ru-RU"/>
              </w:rPr>
              <w:t>Disk</w:t>
            </w:r>
            <w:proofErr w:type="spellEnd"/>
          </w:p>
        </w:tc>
        <w:tc>
          <w:tcPr>
            <w:tcW w:w="2850" w:type="dxa"/>
            <w:shd w:val="clear" w:color="auto" w:fill="1E3A5F"/>
            <w:tcMar>
              <w:top w:w="90" w:type="dxa"/>
              <w:left w:w="120" w:type="dxa"/>
              <w:bottom w:w="90" w:type="dxa"/>
              <w:right w:w="120" w:type="dxa"/>
            </w:tcMar>
            <w:vAlign w:val="center"/>
            <w:hideMark/>
          </w:tcPr>
          <w:p w14:paraId="5F51A111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b/>
                <w:bCs/>
                <w:color w:val="FFFFFF"/>
                <w:lang w:val="ru-RU"/>
              </w:rPr>
            </w:pPr>
            <w:r w:rsidRPr="00A00ADD">
              <w:rPr>
                <w:rFonts w:eastAsia="Times New Roman"/>
                <w:b/>
                <w:bCs/>
                <w:color w:val="FFFFFF"/>
                <w:lang w:val="ru-RU"/>
              </w:rPr>
              <w:t>Примечание</w:t>
            </w:r>
          </w:p>
        </w:tc>
      </w:tr>
      <w:tr w:rsidR="00A00ADD" w:rsidRPr="00A00ADD" w14:paraId="0AE7F487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6AED4BB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Kafka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brokers</w:t>
            </w:r>
            <w:proofErr w:type="spellEnd"/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C23EEA4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3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986C1D9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8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1C78B7B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32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F3ECC05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SSD 1 ТБ × 3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725A998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 xml:space="preserve">RF=3,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min.insync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>=2</w:t>
            </w:r>
          </w:p>
        </w:tc>
      </w:tr>
      <w:tr w:rsidR="00A00ADD" w:rsidRPr="00A00ADD" w14:paraId="33AFF56E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F9C9D61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lastRenderedPageBreak/>
              <w:t>Kafka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Connect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 (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Debezium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64E973D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2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00CC286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4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48F4D79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16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89BD6AE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SSD 100 ГБ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D87896D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8 CDC-коннекторов</w:t>
            </w:r>
          </w:p>
        </w:tc>
      </w:tr>
      <w:tr w:rsidR="00A00ADD" w:rsidRPr="00A00ADD" w14:paraId="2392FB24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06754A2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 xml:space="preserve">S3 /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MinIO</w:t>
            </w:r>
            <w:proofErr w:type="spellEnd"/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7266BE6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4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8060E01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8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B540E17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32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2AD7095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HDD 10 ТБ × 4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2C4D102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Erasure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coding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>, 2 ЦОД</w:t>
            </w:r>
          </w:p>
        </w:tc>
      </w:tr>
      <w:tr w:rsidR="00A00ADD" w:rsidRPr="00A00ADD" w14:paraId="1394525F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8B95D82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Trino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coordinator</w:t>
            </w:r>
            <w:proofErr w:type="spellEnd"/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A451E5D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1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8AAC355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8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A145CC9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32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A385ABE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SSD 200 ГБ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EFE0F0E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 xml:space="preserve">HA: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active-passive</w:t>
            </w:r>
            <w:proofErr w:type="spellEnd"/>
          </w:p>
        </w:tc>
      </w:tr>
      <w:tr w:rsidR="00A00ADD" w:rsidRPr="00A00ADD" w14:paraId="25183FCA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C28C886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Trino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workers</w:t>
            </w:r>
            <w:proofErr w:type="spellEnd"/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3A1977F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8–16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93D9C4E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16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BA24CE0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64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C6C26D6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SSD 500 ГБ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C1AA426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 xml:space="preserve">~50–100 параллельных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Cognos</w:t>
            </w:r>
            <w:proofErr w:type="spellEnd"/>
          </w:p>
        </w:tc>
      </w:tr>
      <w:tr w:rsidR="00A00ADD" w:rsidRPr="00A00ADD" w14:paraId="5F7658D2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E53F722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Spark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 (k8s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pods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63CA984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4–8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04028CF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16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86A70B3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64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6728BA0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SSD 500 ГБ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36331B3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 xml:space="preserve">ELT,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dynamic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allocation</w:t>
            </w:r>
            <w:proofErr w:type="spellEnd"/>
          </w:p>
        </w:tc>
      </w:tr>
      <w:tr w:rsidR="00A00ADD" w:rsidRPr="00A00ADD" w14:paraId="49CF9F4F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A3A645A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Airflow</w:t>
            </w:r>
            <w:proofErr w:type="spellEnd"/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D28B866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2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E36E383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4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AC31D36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16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A448DF0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SSD 100 ГБ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3060A8C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 xml:space="preserve">HA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scheduler</w:t>
            </w:r>
            <w:proofErr w:type="spellEnd"/>
          </w:p>
        </w:tc>
      </w:tr>
      <w:tr w:rsidR="00A00ADD" w:rsidRPr="00A00ADD" w14:paraId="49EDBDCF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D1F7CAE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NiFi</w:t>
            </w:r>
            <w:proofErr w:type="spellEnd"/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BFEF706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2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F579CE2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4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F2A861B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16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D67AB52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SSD 200 ГБ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D24701D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File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/API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ingest</w:t>
            </w:r>
            <w:proofErr w:type="spellEnd"/>
          </w:p>
        </w:tc>
      </w:tr>
      <w:tr w:rsidR="00A00ADD" w:rsidRPr="00A00ADD" w14:paraId="3BB426B3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0978DA8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Atlas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 +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Ranger</w:t>
            </w:r>
            <w:proofErr w:type="spellEnd"/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1224F9C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2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C54C486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4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B043302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16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B257D9D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SSD 200 ГБ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850B81E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Governance</w:t>
            </w:r>
            <w:proofErr w:type="spellEnd"/>
          </w:p>
        </w:tc>
      </w:tr>
      <w:tr w:rsidR="00A00ADD" w:rsidRPr="00A00ADD" w14:paraId="340DFC37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93D65AA" w14:textId="6A98DDCD" w:rsidR="00A00ADD" w:rsidRPr="00A00ADD" w:rsidRDefault="00E04872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>
              <w:rPr>
                <w:rFonts w:eastAsia="Times New Roman"/>
                <w:color w:val="1A1A2E"/>
                <w:lang w:val="ru-RU"/>
              </w:rPr>
              <w:t>Управление</w:t>
            </w:r>
            <w:r w:rsidR="00A00ADD" w:rsidRPr="00A00ADD">
              <w:rPr>
                <w:rFonts w:eastAsia="Times New Roman"/>
                <w:color w:val="1A1A2E"/>
                <w:lang w:val="ru-RU"/>
              </w:rPr>
              <w:t xml:space="preserve"> (только В3</w:t>
            </w:r>
            <w:r>
              <w:rPr>
                <w:rFonts w:eastAsia="Times New Roman"/>
                <w:color w:val="1A1A2E"/>
                <w:lang w:val="ru-RU"/>
              </w:rPr>
              <w:t>/В4</w:t>
            </w:r>
            <w:r w:rsidR="00A00ADD" w:rsidRPr="00A00ADD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371ECEC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1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49ADC20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4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3FB688E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EE6DA84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SSD 100 ГБ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959C601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Cluster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manager</w:t>
            </w:r>
            <w:proofErr w:type="spellEnd"/>
          </w:p>
        </w:tc>
      </w:tr>
      <w:tr w:rsidR="00A00ADD" w:rsidRPr="00A00ADD" w14:paraId="2E0A144B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7919A62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Мониторинг</w:t>
            </w:r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7DC5141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2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A261888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4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2880527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16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73A8AA6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SSD 500 ГБ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BE5E835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Prometheus+Grafana</w:t>
            </w:r>
            <w:proofErr w:type="spellEnd"/>
          </w:p>
        </w:tc>
      </w:tr>
      <w:tr w:rsidR="00A00ADD" w:rsidRPr="00A00ADD" w14:paraId="51A2F538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3B94F52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 xml:space="preserve">k8s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masters</w:t>
            </w:r>
            <w:proofErr w:type="spellEnd"/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724E0F9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3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CD75E51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4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5D4A0332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16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B6970B9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SSD 100 ГБ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17166810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Multi-master</w:t>
            </w:r>
            <w:proofErr w:type="spellEnd"/>
          </w:p>
        </w:tc>
      </w:tr>
      <w:tr w:rsidR="00A00ADD" w:rsidRPr="00A00ADD" w14:paraId="53BFE343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3A64327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PostgreSQL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 (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metadata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>)</w:t>
            </w:r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C6B18E4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2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43A6C80E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4</w:t>
            </w: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7055AA22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16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16CCD85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color w:val="1A1A2E"/>
                <w:lang w:val="ru-RU"/>
              </w:rPr>
              <w:t>SSD 200 ГБ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661521D5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Hive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 MS,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Airflow</w:t>
            </w:r>
            <w:proofErr w:type="spellEnd"/>
            <w:r w:rsidRPr="00A00ADD">
              <w:rPr>
                <w:rFonts w:eastAsia="Times New Roman"/>
                <w:color w:val="1A1A2E"/>
                <w:lang w:val="ru-RU"/>
              </w:rPr>
              <w:t xml:space="preserve">, </w:t>
            </w:r>
            <w:proofErr w:type="spellStart"/>
            <w:r w:rsidRPr="00A00ADD">
              <w:rPr>
                <w:rFonts w:eastAsia="Times New Roman"/>
                <w:color w:val="1A1A2E"/>
                <w:lang w:val="ru-RU"/>
              </w:rPr>
              <w:t>Atlas</w:t>
            </w:r>
            <w:proofErr w:type="spellEnd"/>
          </w:p>
        </w:tc>
      </w:tr>
      <w:tr w:rsidR="00A00ADD" w:rsidRPr="00A00ADD" w14:paraId="479B4717" w14:textId="77777777" w:rsidTr="00A00ADD">
        <w:tc>
          <w:tcPr>
            <w:tcW w:w="198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037E56FD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b/>
                <w:bCs/>
                <w:color w:val="1E3A5F"/>
                <w:lang w:val="ru-RU"/>
              </w:rPr>
              <w:t>Итого PROD</w:t>
            </w:r>
          </w:p>
        </w:tc>
        <w:tc>
          <w:tcPr>
            <w:tcW w:w="9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0DBCCA1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b/>
                <w:bCs/>
                <w:color w:val="1E3A5F"/>
                <w:lang w:val="ru-RU"/>
              </w:rPr>
              <w:t>~36–48</w:t>
            </w:r>
          </w:p>
        </w:tc>
        <w:tc>
          <w:tcPr>
            <w:tcW w:w="97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B45F01E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5196825" w14:textId="77777777" w:rsidR="00A00ADD" w:rsidRPr="00A00ADD" w:rsidRDefault="00A00ADD" w:rsidP="00A00ADD">
            <w:pPr>
              <w:spacing w:before="120" w:after="21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2ABD2497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b/>
                <w:bCs/>
                <w:color w:val="1E3A5F"/>
                <w:lang w:val="ru-RU"/>
              </w:rPr>
              <w:t>~80–120 ТБ</w:t>
            </w:r>
          </w:p>
        </w:tc>
        <w:tc>
          <w:tcPr>
            <w:tcW w:w="285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75" w:type="dxa"/>
              <w:left w:w="120" w:type="dxa"/>
              <w:bottom w:w="75" w:type="dxa"/>
              <w:right w:w="120" w:type="dxa"/>
            </w:tcMar>
            <w:hideMark/>
          </w:tcPr>
          <w:p w14:paraId="353183D5" w14:textId="77777777" w:rsidR="00A00ADD" w:rsidRPr="00A00ADD" w:rsidRDefault="00A00ADD" w:rsidP="00A00ADD">
            <w:pPr>
              <w:spacing w:before="120" w:after="210" w:line="240" w:lineRule="auto"/>
              <w:rPr>
                <w:rFonts w:eastAsia="Times New Roman"/>
                <w:color w:val="1A1A2E"/>
                <w:lang w:val="ru-RU"/>
              </w:rPr>
            </w:pPr>
            <w:r w:rsidRPr="00A00ADD">
              <w:rPr>
                <w:rFonts w:eastAsia="Times New Roman"/>
                <w:b/>
                <w:bCs/>
                <w:color w:val="1E3A5F"/>
                <w:lang w:val="ru-RU"/>
              </w:rPr>
              <w:t>2 ЦОД</w:t>
            </w:r>
          </w:p>
        </w:tc>
      </w:tr>
    </w:tbl>
    <w:p w14:paraId="349B3F28" w14:textId="77777777" w:rsidR="0035771F" w:rsidRDefault="0035771F" w:rsidP="00514CD3">
      <w:pPr>
        <w:ind w:firstLine="567"/>
        <w:jc w:val="both"/>
        <w:rPr>
          <w:b/>
          <w:bCs/>
          <w:sz w:val="24"/>
          <w:szCs w:val="24"/>
        </w:rPr>
      </w:pPr>
    </w:p>
    <w:p w14:paraId="0D0F767B" w14:textId="4C6420C8" w:rsidR="00A00ADD" w:rsidRPr="0035771F" w:rsidRDefault="00A00ADD" w:rsidP="00514CD3">
      <w:pPr>
        <w:ind w:firstLine="567"/>
        <w:jc w:val="both"/>
        <w:rPr>
          <w:rStyle w:val="afb"/>
          <w:color w:val="1E3A5F"/>
          <w:sz w:val="24"/>
          <w:szCs w:val="24"/>
        </w:rPr>
      </w:pPr>
      <w:r w:rsidRPr="0035771F">
        <w:rPr>
          <w:b/>
          <w:bCs/>
          <w:sz w:val="24"/>
          <w:szCs w:val="24"/>
        </w:rPr>
        <w:t>Сеть:</w:t>
      </w:r>
      <w:r w:rsidRPr="0035771F">
        <w:rPr>
          <w:sz w:val="24"/>
          <w:szCs w:val="24"/>
        </w:rPr>
        <w:t> </w:t>
      </w:r>
      <w:r w:rsidR="00AC331D">
        <w:rPr>
          <w:sz w:val="24"/>
          <w:szCs w:val="24"/>
          <w:lang w:val="ru-RU"/>
        </w:rPr>
        <w:t>минима</w:t>
      </w:r>
      <w:r w:rsidR="00AD2222">
        <w:rPr>
          <w:sz w:val="24"/>
          <w:szCs w:val="24"/>
          <w:lang w:val="ru-RU"/>
        </w:rPr>
        <w:t>льно</w:t>
      </w:r>
      <w:r w:rsidR="00AC331D">
        <w:rPr>
          <w:sz w:val="24"/>
          <w:szCs w:val="24"/>
          <w:lang w:val="ru-RU"/>
        </w:rPr>
        <w:t xml:space="preserve"> </w:t>
      </w:r>
      <w:r w:rsidRPr="0035771F">
        <w:rPr>
          <w:sz w:val="24"/>
          <w:szCs w:val="24"/>
        </w:rPr>
        <w:t xml:space="preserve">10 </w:t>
      </w:r>
      <w:proofErr w:type="spellStart"/>
      <w:r w:rsidRPr="0035771F">
        <w:rPr>
          <w:sz w:val="24"/>
          <w:szCs w:val="24"/>
        </w:rPr>
        <w:t>GbE</w:t>
      </w:r>
      <w:proofErr w:type="spellEnd"/>
      <w:r w:rsidR="00AC331D">
        <w:rPr>
          <w:sz w:val="24"/>
          <w:szCs w:val="24"/>
          <w:lang w:val="ru-RU"/>
        </w:rPr>
        <w:t xml:space="preserve"> (</w:t>
      </w:r>
      <w:r w:rsidR="001A3840">
        <w:rPr>
          <w:sz w:val="24"/>
          <w:szCs w:val="24"/>
          <w:lang w:val="ru-RU"/>
        </w:rPr>
        <w:t>рекомендуемая</w:t>
      </w:r>
      <w:r w:rsidR="00AC331D">
        <w:rPr>
          <w:sz w:val="24"/>
          <w:szCs w:val="24"/>
          <w:lang w:val="ru-RU"/>
        </w:rPr>
        <w:t xml:space="preserve"> 20 </w:t>
      </w:r>
      <w:proofErr w:type="spellStart"/>
      <w:r w:rsidR="00AC331D" w:rsidRPr="0035771F">
        <w:rPr>
          <w:sz w:val="24"/>
          <w:szCs w:val="24"/>
        </w:rPr>
        <w:t>GbE</w:t>
      </w:r>
      <w:proofErr w:type="spellEnd"/>
      <w:r w:rsidR="00AC331D">
        <w:rPr>
          <w:sz w:val="24"/>
          <w:szCs w:val="24"/>
          <w:lang w:val="ru-RU"/>
        </w:rPr>
        <w:t>)</w:t>
      </w:r>
      <w:r w:rsidRPr="0035771F">
        <w:rPr>
          <w:sz w:val="24"/>
          <w:szCs w:val="24"/>
        </w:rPr>
        <w:t xml:space="preserve"> между </w:t>
      </w:r>
      <w:proofErr w:type="spellStart"/>
      <w:r w:rsidRPr="0035771F">
        <w:rPr>
          <w:sz w:val="24"/>
          <w:szCs w:val="24"/>
        </w:rPr>
        <w:t>нодами</w:t>
      </w:r>
      <w:proofErr w:type="spellEnd"/>
      <w:r w:rsidRPr="0035771F">
        <w:rPr>
          <w:sz w:val="24"/>
          <w:szCs w:val="24"/>
        </w:rPr>
        <w:t xml:space="preserve"> внутри ЦОД, 1 </w:t>
      </w:r>
      <w:proofErr w:type="spellStart"/>
      <w:r w:rsidRPr="0035771F">
        <w:rPr>
          <w:sz w:val="24"/>
          <w:szCs w:val="24"/>
        </w:rPr>
        <w:t>GbE</w:t>
      </w:r>
      <w:proofErr w:type="spellEnd"/>
      <w:r w:rsidRPr="0035771F">
        <w:rPr>
          <w:sz w:val="24"/>
          <w:szCs w:val="24"/>
        </w:rPr>
        <w:t xml:space="preserve"> </w:t>
      </w:r>
      <w:proofErr w:type="spellStart"/>
      <w:r w:rsidRPr="0035771F">
        <w:rPr>
          <w:sz w:val="24"/>
          <w:szCs w:val="24"/>
        </w:rPr>
        <w:t>uplink</w:t>
      </w:r>
      <w:proofErr w:type="spellEnd"/>
      <w:r w:rsidRPr="0035771F">
        <w:rPr>
          <w:sz w:val="24"/>
          <w:szCs w:val="24"/>
        </w:rPr>
        <w:t xml:space="preserve"> к источникам. </w:t>
      </w:r>
      <w:proofErr w:type="spellStart"/>
      <w:r w:rsidRPr="0035771F">
        <w:rPr>
          <w:sz w:val="24"/>
          <w:szCs w:val="24"/>
        </w:rPr>
        <w:t>Latency</w:t>
      </w:r>
      <w:proofErr w:type="spellEnd"/>
      <w:r w:rsidRPr="0035771F">
        <w:rPr>
          <w:sz w:val="24"/>
          <w:szCs w:val="24"/>
        </w:rPr>
        <w:t xml:space="preserve"> между ЦОД </w:t>
      </w:r>
      <w:proofErr w:type="gramStart"/>
      <w:r w:rsidRPr="0035771F">
        <w:rPr>
          <w:sz w:val="24"/>
          <w:szCs w:val="24"/>
        </w:rPr>
        <w:t>&lt; 5</w:t>
      </w:r>
      <w:proofErr w:type="gramEnd"/>
      <w:r w:rsidRPr="0035771F">
        <w:rPr>
          <w:sz w:val="24"/>
          <w:szCs w:val="24"/>
        </w:rPr>
        <w:t xml:space="preserve"> </w:t>
      </w:r>
      <w:proofErr w:type="spellStart"/>
      <w:r w:rsidRPr="0035771F">
        <w:rPr>
          <w:sz w:val="24"/>
          <w:szCs w:val="24"/>
        </w:rPr>
        <w:t>мс</w:t>
      </w:r>
      <w:proofErr w:type="spellEnd"/>
      <w:r w:rsidRPr="0035771F">
        <w:rPr>
          <w:sz w:val="24"/>
          <w:szCs w:val="24"/>
        </w:rPr>
        <w:t>. DEV: ~25% от PROD (~10–12 VM). TEST/UAT: ~50% (~18–24 VM). Итого все окружения: ~65–85 VM.</w:t>
      </w:r>
    </w:p>
    <w:p w14:paraId="3A37E879" w14:textId="77777777" w:rsidR="00A00ADD" w:rsidRDefault="00A00ADD">
      <w:pPr>
        <w:rPr>
          <w:rStyle w:val="afb"/>
          <w:color w:val="1E3A5F"/>
          <w:sz w:val="28"/>
          <w:szCs w:val="28"/>
        </w:rPr>
      </w:pPr>
      <w:r>
        <w:rPr>
          <w:rStyle w:val="afb"/>
          <w:color w:val="1E3A5F"/>
        </w:rPr>
        <w:br w:type="page"/>
      </w:r>
    </w:p>
    <w:p w14:paraId="25410DA6" w14:textId="109D71AF" w:rsidR="00B560E5" w:rsidRPr="00AF2AB7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  <w:lang w:val="ru-RU"/>
        </w:rPr>
      </w:pPr>
      <w:bookmarkStart w:id="90" w:name="_ttcu04fhwgbp" w:colFirst="0" w:colLast="0"/>
      <w:bookmarkStart w:id="91" w:name="_Toc229130817"/>
      <w:bookmarkEnd w:id="90"/>
      <w:r>
        <w:rPr>
          <w:b/>
          <w:bCs/>
          <w:color w:val="1E3A5F"/>
          <w:sz w:val="30"/>
          <w:szCs w:val="30"/>
        </w:rPr>
        <w:lastRenderedPageBreak/>
        <w:t>13.</w:t>
      </w:r>
      <w:r w:rsidR="00AF2AB7">
        <w:rPr>
          <w:b/>
          <w:bCs/>
          <w:color w:val="1E3A5F"/>
          <w:sz w:val="30"/>
          <w:szCs w:val="30"/>
          <w:lang w:val="ru-RU"/>
        </w:rPr>
        <w:t xml:space="preserve"> Хранение данных</w:t>
      </w:r>
      <w:bookmarkEnd w:id="91"/>
    </w:p>
    <w:tbl>
      <w:tblPr>
        <w:tblStyle w:val="af0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650"/>
        <w:gridCol w:w="1457"/>
        <w:gridCol w:w="1457"/>
        <w:gridCol w:w="4461"/>
      </w:tblGrid>
      <w:tr w:rsidR="00B560E5" w14:paraId="036C4220" w14:textId="77777777">
        <w:trPr>
          <w:trHeight w:val="450"/>
        </w:trPr>
        <w:tc>
          <w:tcPr>
            <w:tcW w:w="1649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BB55F4A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Зона</w:t>
            </w:r>
          </w:p>
        </w:tc>
        <w:tc>
          <w:tcPr>
            <w:tcW w:w="1457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8156663" w14:textId="77777777" w:rsidR="00B560E5" w:rsidRDefault="00B75A83">
            <w:pPr>
              <w:spacing w:before="120" w:after="220"/>
              <w:rPr>
                <w:color w:val="1A1A2E"/>
              </w:rPr>
            </w:pPr>
            <w:proofErr w:type="spellStart"/>
            <w:r>
              <w:rPr>
                <w:b/>
                <w:bCs/>
                <w:color w:val="FFFFFF"/>
              </w:rPr>
              <w:t>Hot</w:t>
            </w:r>
            <w:proofErr w:type="spellEnd"/>
          </w:p>
        </w:tc>
        <w:tc>
          <w:tcPr>
            <w:tcW w:w="1457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805A8E6" w14:textId="77777777" w:rsidR="00B560E5" w:rsidRDefault="00B75A83">
            <w:pPr>
              <w:spacing w:before="120" w:after="220"/>
              <w:rPr>
                <w:color w:val="1A1A2E"/>
              </w:rPr>
            </w:pPr>
            <w:proofErr w:type="spellStart"/>
            <w:r>
              <w:rPr>
                <w:b/>
                <w:bCs/>
                <w:color w:val="FFFFFF"/>
              </w:rPr>
              <w:t>Archive</w:t>
            </w:r>
            <w:proofErr w:type="spellEnd"/>
          </w:p>
        </w:tc>
        <w:tc>
          <w:tcPr>
            <w:tcW w:w="4461" w:type="dxa"/>
            <w:tcBorders>
              <w:top w:val="nil"/>
              <w:left w:val="nil"/>
              <w:bottom w:val="nil"/>
              <w:right w:val="nil"/>
            </w:tcBorders>
            <w:shd w:val="clear" w:color="auto" w:fill="1E3A5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C2D5D97" w14:textId="77777777" w:rsidR="00B560E5" w:rsidRDefault="00B75A83">
            <w:pPr>
              <w:spacing w:before="120" w:after="220"/>
              <w:rPr>
                <w:color w:val="1A1A2E"/>
              </w:rPr>
            </w:pPr>
            <w:r>
              <w:rPr>
                <w:b/>
                <w:bCs/>
                <w:color w:val="FFFFFF"/>
              </w:rPr>
              <w:t>Примечания</w:t>
            </w:r>
          </w:p>
        </w:tc>
      </w:tr>
      <w:tr w:rsidR="00B560E5" w14:paraId="4EE5DBC2" w14:textId="77777777">
        <w:trPr>
          <w:trHeight w:val="420"/>
        </w:trPr>
        <w:tc>
          <w:tcPr>
            <w:tcW w:w="164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B31780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RAW</w:t>
            </w:r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3D76DE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90 дней</w:t>
            </w:r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AA109D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до 10 лет</w:t>
            </w:r>
          </w:p>
        </w:tc>
        <w:tc>
          <w:tcPr>
            <w:tcW w:w="44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F028644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S3 </w:t>
            </w:r>
            <w:proofErr w:type="spellStart"/>
            <w:r>
              <w:rPr>
                <w:color w:val="1A1A2E"/>
              </w:rPr>
              <w:t>lifecycle</w:t>
            </w:r>
            <w:proofErr w:type="spellEnd"/>
            <w:r>
              <w:rPr>
                <w:color w:val="1A1A2E"/>
              </w:rPr>
              <w:t xml:space="preserve">, </w:t>
            </w:r>
            <w:proofErr w:type="spellStart"/>
            <w:r>
              <w:rPr>
                <w:color w:val="1A1A2E"/>
              </w:rPr>
              <w:t>immutable</w:t>
            </w:r>
            <w:proofErr w:type="spellEnd"/>
          </w:p>
        </w:tc>
      </w:tr>
      <w:tr w:rsidR="00B560E5" w14:paraId="47678F3C" w14:textId="77777777">
        <w:trPr>
          <w:trHeight w:val="420"/>
        </w:trPr>
        <w:tc>
          <w:tcPr>
            <w:tcW w:w="164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32C817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Curated</w:t>
            </w:r>
            <w:proofErr w:type="spellEnd"/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D6F597E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3–5 лет</w:t>
            </w:r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3C9178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—</w:t>
            </w:r>
          </w:p>
        </w:tc>
        <w:tc>
          <w:tcPr>
            <w:tcW w:w="44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4979CD0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Iceberg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snapshots</w:t>
            </w:r>
            <w:proofErr w:type="spellEnd"/>
            <w:r>
              <w:rPr>
                <w:color w:val="1A1A2E"/>
              </w:rPr>
              <w:t xml:space="preserve">, </w:t>
            </w:r>
            <w:proofErr w:type="spellStart"/>
            <w:r>
              <w:rPr>
                <w:color w:val="1A1A2E"/>
              </w:rPr>
              <w:t>compaction</w:t>
            </w:r>
            <w:proofErr w:type="spellEnd"/>
          </w:p>
        </w:tc>
      </w:tr>
      <w:tr w:rsidR="00B560E5" w14:paraId="51C411EA" w14:textId="77777777">
        <w:trPr>
          <w:trHeight w:val="420"/>
        </w:trPr>
        <w:tc>
          <w:tcPr>
            <w:tcW w:w="164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AEEC90F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Marts</w:t>
            </w:r>
            <w:proofErr w:type="spellEnd"/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5A4439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до 10 лет</w:t>
            </w:r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9C24E39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—</w:t>
            </w:r>
          </w:p>
        </w:tc>
        <w:tc>
          <w:tcPr>
            <w:tcW w:w="44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E3FD46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УПКФМ, регуляторная отчётность</w:t>
            </w:r>
          </w:p>
        </w:tc>
      </w:tr>
      <w:tr w:rsidR="00B560E5" w14:paraId="0150F536" w14:textId="77777777">
        <w:trPr>
          <w:trHeight w:val="420"/>
        </w:trPr>
        <w:tc>
          <w:tcPr>
            <w:tcW w:w="164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9F01512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Кредитные</w:t>
            </w:r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A65564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5 лет</w:t>
            </w:r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CAC2D4C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—</w:t>
            </w:r>
          </w:p>
        </w:tc>
        <w:tc>
          <w:tcPr>
            <w:tcW w:w="44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452A356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ДанД</w:t>
            </w:r>
            <w:proofErr w:type="spellEnd"/>
          </w:p>
        </w:tc>
      </w:tr>
      <w:tr w:rsidR="00B560E5" w14:paraId="2109C24D" w14:textId="77777777">
        <w:trPr>
          <w:trHeight w:val="420"/>
        </w:trPr>
        <w:tc>
          <w:tcPr>
            <w:tcW w:w="164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9DBB95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Kafka</w:t>
            </w:r>
            <w:proofErr w:type="spellEnd"/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D62E6BA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7 дней</w:t>
            </w:r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63A268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—</w:t>
            </w:r>
          </w:p>
        </w:tc>
        <w:tc>
          <w:tcPr>
            <w:tcW w:w="44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FE5E187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Replay</w:t>
            </w:r>
            <w:proofErr w:type="spellEnd"/>
            <w:r>
              <w:rPr>
                <w:color w:val="1A1A2E"/>
              </w:rPr>
              <w:t xml:space="preserve"> при инцидентах</w:t>
            </w:r>
          </w:p>
        </w:tc>
      </w:tr>
      <w:tr w:rsidR="00B560E5" w14:paraId="601ADEB1" w14:textId="77777777">
        <w:trPr>
          <w:trHeight w:val="420"/>
        </w:trPr>
        <w:tc>
          <w:tcPr>
            <w:tcW w:w="164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E6FB7A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 xml:space="preserve">DQ </w:t>
            </w:r>
            <w:proofErr w:type="spellStart"/>
            <w:r>
              <w:rPr>
                <w:color w:val="1A1A2E"/>
              </w:rPr>
              <w:t>results</w:t>
            </w:r>
            <w:proofErr w:type="spellEnd"/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EE6280F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1 год</w:t>
            </w:r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E9BBAD8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до 5 лет</w:t>
            </w:r>
          </w:p>
        </w:tc>
        <w:tc>
          <w:tcPr>
            <w:tcW w:w="44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75B997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Аудит</w:t>
            </w:r>
          </w:p>
        </w:tc>
      </w:tr>
      <w:tr w:rsidR="00B560E5" w14:paraId="11CE0D8E" w14:textId="77777777">
        <w:trPr>
          <w:trHeight w:val="420"/>
        </w:trPr>
        <w:tc>
          <w:tcPr>
            <w:tcW w:w="164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1DE073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proofErr w:type="spellStart"/>
            <w:r>
              <w:rPr>
                <w:color w:val="1A1A2E"/>
              </w:rPr>
              <w:t>Audit</w:t>
            </w:r>
            <w:proofErr w:type="spellEnd"/>
            <w:r>
              <w:rPr>
                <w:color w:val="1A1A2E"/>
              </w:rPr>
              <w:t xml:space="preserve"> </w:t>
            </w:r>
            <w:proofErr w:type="spellStart"/>
            <w:r>
              <w:rPr>
                <w:color w:val="1A1A2E"/>
              </w:rPr>
              <w:t>logs</w:t>
            </w:r>
            <w:proofErr w:type="spellEnd"/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DC6A2F1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1 год</w:t>
            </w:r>
          </w:p>
        </w:tc>
        <w:tc>
          <w:tcPr>
            <w:tcW w:w="145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865BD9D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до 10 лет</w:t>
            </w:r>
          </w:p>
        </w:tc>
        <w:tc>
          <w:tcPr>
            <w:tcW w:w="4461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5F7FA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227F425" w14:textId="77777777" w:rsidR="00B560E5" w:rsidRDefault="00B75A83">
            <w:pPr>
              <w:spacing w:before="120" w:after="220"/>
              <w:jc w:val="center"/>
              <w:rPr>
                <w:color w:val="1A1A2E"/>
              </w:rPr>
            </w:pPr>
            <w:r>
              <w:rPr>
                <w:color w:val="1A1A2E"/>
              </w:rPr>
              <w:t>ИБ, регулятор</w:t>
            </w:r>
          </w:p>
        </w:tc>
      </w:tr>
    </w:tbl>
    <w:p w14:paraId="28EAB975" w14:textId="77777777" w:rsidR="00B560E5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</w:rPr>
      </w:pPr>
      <w:bookmarkStart w:id="92" w:name="_w88ovequbvrv" w:colFirst="0" w:colLast="0"/>
      <w:bookmarkEnd w:id="92"/>
      <w:r>
        <w:br w:type="page"/>
      </w:r>
    </w:p>
    <w:p w14:paraId="5AF3E895" w14:textId="4FD2CD0B" w:rsidR="00B560E5" w:rsidRPr="00F10CE0" w:rsidRDefault="00B75A83">
      <w:pPr>
        <w:pStyle w:val="2"/>
        <w:keepNext w:val="0"/>
        <w:keepLines w:val="0"/>
        <w:pBdr>
          <w:bottom w:val="single" w:sz="12" w:space="3" w:color="2563EB"/>
        </w:pBdr>
        <w:spacing w:before="420" w:after="80"/>
        <w:jc w:val="center"/>
        <w:rPr>
          <w:b/>
          <w:bCs/>
          <w:color w:val="1E3A5F"/>
          <w:sz w:val="30"/>
          <w:szCs w:val="30"/>
          <w:lang w:val="ru-RU"/>
        </w:rPr>
      </w:pPr>
      <w:bookmarkStart w:id="93" w:name="_28rkk4lbwn4" w:colFirst="0" w:colLast="0"/>
      <w:bookmarkStart w:id="94" w:name="_7m1mla3dowep" w:colFirst="0" w:colLast="0"/>
      <w:bookmarkStart w:id="95" w:name="_p2g9un8pouza" w:colFirst="0" w:colLast="0"/>
      <w:bookmarkStart w:id="96" w:name="_Toc229130818"/>
      <w:bookmarkEnd w:id="93"/>
      <w:bookmarkEnd w:id="94"/>
      <w:bookmarkEnd w:id="95"/>
      <w:r>
        <w:rPr>
          <w:b/>
          <w:bCs/>
          <w:color w:val="1E3A5F"/>
          <w:sz w:val="30"/>
          <w:szCs w:val="30"/>
        </w:rPr>
        <w:lastRenderedPageBreak/>
        <w:t>1</w:t>
      </w:r>
      <w:r w:rsidR="00263C92">
        <w:rPr>
          <w:b/>
          <w:bCs/>
          <w:color w:val="1E3A5F"/>
          <w:sz w:val="30"/>
          <w:szCs w:val="30"/>
          <w:lang w:val="ru-RU"/>
        </w:rPr>
        <w:t>4</w:t>
      </w:r>
      <w:r>
        <w:rPr>
          <w:b/>
          <w:bCs/>
          <w:color w:val="1E3A5F"/>
          <w:sz w:val="30"/>
          <w:szCs w:val="30"/>
        </w:rPr>
        <w:t xml:space="preserve">. </w:t>
      </w:r>
      <w:proofErr w:type="spellStart"/>
      <w:r w:rsidR="00C07E3F">
        <w:rPr>
          <w:b/>
          <w:bCs/>
          <w:color w:val="1E3A5F"/>
          <w:sz w:val="30"/>
          <w:szCs w:val="30"/>
          <w:lang w:val="ru-RU"/>
        </w:rPr>
        <w:t>Верхнеуровневый</w:t>
      </w:r>
      <w:proofErr w:type="spellEnd"/>
      <w:r w:rsidR="00C07E3F">
        <w:rPr>
          <w:b/>
          <w:bCs/>
          <w:color w:val="1E3A5F"/>
          <w:sz w:val="30"/>
          <w:szCs w:val="30"/>
          <w:lang w:val="ru-RU"/>
        </w:rPr>
        <w:t xml:space="preserve"> план внедрения </w:t>
      </w:r>
      <w:r w:rsidR="00C83EC4">
        <w:rPr>
          <w:b/>
          <w:bCs/>
          <w:color w:val="1E3A5F"/>
          <w:sz w:val="30"/>
          <w:szCs w:val="30"/>
          <w:lang w:val="en-US"/>
        </w:rPr>
        <w:t>DLH</w:t>
      </w:r>
      <w:bookmarkEnd w:id="96"/>
    </w:p>
    <w:p w14:paraId="47F91AFE" w14:textId="4FC38133" w:rsidR="009B7871" w:rsidRPr="009B7871" w:rsidRDefault="00C83EC4" w:rsidP="009B7871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  <w:lang w:val="ru-RU"/>
        </w:rPr>
        <w:t>План внедрения</w:t>
      </w:r>
      <w:r w:rsidR="0022348C" w:rsidRPr="0022348C">
        <w:rPr>
          <w:sz w:val="24"/>
          <w:szCs w:val="24"/>
          <w:lang w:val="ru-RU"/>
        </w:rPr>
        <w:t xml:space="preserve"> </w:t>
      </w:r>
      <w:r w:rsidR="00BF71E2">
        <w:rPr>
          <w:sz w:val="24"/>
          <w:szCs w:val="24"/>
          <w:lang w:val="ru-RU"/>
        </w:rPr>
        <w:t xml:space="preserve">состоит </w:t>
      </w:r>
      <w:r w:rsidR="0022348C">
        <w:rPr>
          <w:sz w:val="24"/>
          <w:szCs w:val="24"/>
          <w:lang w:val="ru-RU"/>
        </w:rPr>
        <w:t>из следующих треков</w:t>
      </w:r>
      <w:r w:rsidR="009B7871" w:rsidRPr="00514CD3">
        <w:rPr>
          <w:sz w:val="24"/>
          <w:szCs w:val="24"/>
        </w:rPr>
        <w:t xml:space="preserve">: </w:t>
      </w:r>
      <w:r w:rsidR="009B7871">
        <w:rPr>
          <w:sz w:val="24"/>
          <w:szCs w:val="24"/>
        </w:rPr>
        <w:t>Трек</w:t>
      </w:r>
      <w:r w:rsidR="009B7871" w:rsidRPr="00514CD3">
        <w:rPr>
          <w:sz w:val="24"/>
          <w:szCs w:val="24"/>
        </w:rPr>
        <w:t xml:space="preserve"> 1 — строительство платформы </w:t>
      </w:r>
      <w:r w:rsidR="009B7871">
        <w:rPr>
          <w:sz w:val="24"/>
          <w:szCs w:val="24"/>
          <w:lang w:val="ru-RU"/>
        </w:rPr>
        <w:t xml:space="preserve">реального времени </w:t>
      </w:r>
      <w:r w:rsidR="009B7871" w:rsidRPr="00514CD3">
        <w:rPr>
          <w:sz w:val="24"/>
          <w:szCs w:val="24"/>
        </w:rPr>
        <w:t>и быстрый бизнес-эффект (</w:t>
      </w:r>
      <w:proofErr w:type="spellStart"/>
      <w:r w:rsidR="009B7871" w:rsidRPr="00514CD3">
        <w:rPr>
          <w:sz w:val="24"/>
          <w:szCs w:val="24"/>
        </w:rPr>
        <w:t>real-time</w:t>
      </w:r>
      <w:proofErr w:type="spellEnd"/>
      <w:r w:rsidR="009B7871" w:rsidRPr="00514CD3">
        <w:rPr>
          <w:sz w:val="24"/>
          <w:szCs w:val="24"/>
        </w:rPr>
        <w:t xml:space="preserve"> данные) без рисков для существующей отчётности.</w:t>
      </w:r>
      <w:r w:rsidR="009B7871">
        <w:rPr>
          <w:sz w:val="24"/>
          <w:szCs w:val="24"/>
          <w:lang w:val="ru-RU"/>
        </w:rPr>
        <w:t xml:space="preserve"> Трек 2</w:t>
      </w:r>
      <w:r w:rsidR="00B10945" w:rsidRPr="00CE426F">
        <w:rPr>
          <w:sz w:val="24"/>
          <w:szCs w:val="24"/>
          <w:lang w:val="ru-RU"/>
        </w:rPr>
        <w:t xml:space="preserve"> </w:t>
      </w:r>
      <w:r w:rsidR="00B10945" w:rsidRPr="00514CD3">
        <w:rPr>
          <w:sz w:val="24"/>
          <w:szCs w:val="24"/>
        </w:rPr>
        <w:t>—</w:t>
      </w:r>
      <w:r w:rsidR="00B10945" w:rsidRPr="00CE426F">
        <w:rPr>
          <w:sz w:val="24"/>
          <w:szCs w:val="24"/>
          <w:lang w:val="ru-RU"/>
        </w:rPr>
        <w:t xml:space="preserve"> </w:t>
      </w:r>
      <w:r w:rsidR="009B7871">
        <w:rPr>
          <w:sz w:val="24"/>
          <w:szCs w:val="24"/>
          <w:lang w:val="ru-RU"/>
        </w:rPr>
        <w:t>дальнейшее развитие и оптимизация платформы</w:t>
      </w:r>
      <w:r w:rsidR="00C07E3F">
        <w:rPr>
          <w:sz w:val="24"/>
          <w:szCs w:val="24"/>
          <w:lang w:val="ru-RU"/>
        </w:rPr>
        <w:t xml:space="preserve"> силами Исполнителя с привлечением </w:t>
      </w:r>
      <w:r w:rsidR="001B4510">
        <w:rPr>
          <w:sz w:val="24"/>
          <w:szCs w:val="24"/>
          <w:lang w:val="ru-RU"/>
        </w:rPr>
        <w:t>З</w:t>
      </w:r>
      <w:r w:rsidR="00C07E3F">
        <w:rPr>
          <w:sz w:val="24"/>
          <w:szCs w:val="24"/>
          <w:lang w:val="ru-RU"/>
        </w:rPr>
        <w:t>аказчика</w:t>
      </w:r>
      <w:r w:rsidR="009B7871" w:rsidRPr="009B7871">
        <w:rPr>
          <w:sz w:val="24"/>
          <w:szCs w:val="24"/>
        </w:rPr>
        <w:t>.</w:t>
      </w:r>
    </w:p>
    <w:p w14:paraId="0B527254" w14:textId="6833126C" w:rsidR="00B36D6D" w:rsidRDefault="009B7871" w:rsidP="00B36D6D">
      <w:pPr>
        <w:spacing w:before="100" w:after="100" w:line="240" w:lineRule="auto"/>
        <w:ind w:firstLine="567"/>
        <w:rPr>
          <w:rFonts w:eastAsia="Times New Roman"/>
          <w:b/>
          <w:bCs/>
          <w:color w:val="1E3A5F"/>
          <w:sz w:val="24"/>
          <w:szCs w:val="24"/>
          <w:lang w:val="ru-RU"/>
        </w:rPr>
      </w:pPr>
      <w:r>
        <w:rPr>
          <w:rFonts w:eastAsia="Times New Roman"/>
          <w:b/>
          <w:bCs/>
          <w:color w:val="1E3A5F"/>
          <w:sz w:val="24"/>
          <w:szCs w:val="24"/>
          <w:lang w:val="ru-RU"/>
        </w:rPr>
        <w:t>Трек 1</w:t>
      </w:r>
      <w:r w:rsidR="005069F6">
        <w:rPr>
          <w:rFonts w:eastAsia="Times New Roman"/>
          <w:b/>
          <w:bCs/>
          <w:color w:val="1E3A5F"/>
          <w:sz w:val="24"/>
          <w:szCs w:val="24"/>
          <w:lang w:val="ru-RU"/>
        </w:rPr>
        <w:t>.</w:t>
      </w:r>
      <w:r w:rsidR="00B36D6D" w:rsidRPr="00B36D6D">
        <w:rPr>
          <w:rFonts w:eastAsia="Times New Roman"/>
          <w:b/>
          <w:bCs/>
          <w:color w:val="1E3A5F"/>
          <w:sz w:val="24"/>
          <w:szCs w:val="24"/>
          <w:lang w:val="ru-RU"/>
        </w:rPr>
        <w:t xml:space="preserve"> </w:t>
      </w:r>
      <w:r w:rsidRPr="003F0674">
        <w:rPr>
          <w:rFonts w:eastAsia="Times New Roman"/>
          <w:b/>
          <w:bCs/>
          <w:color w:val="1E3A5F"/>
          <w:sz w:val="24"/>
          <w:szCs w:val="24"/>
          <w:lang w:val="ru-RU"/>
        </w:rPr>
        <w:t>DLH-платформа реального времени</w:t>
      </w:r>
      <w:r>
        <w:rPr>
          <w:rFonts w:eastAsia="Times New Roman"/>
          <w:b/>
          <w:bCs/>
          <w:color w:val="1E3A5F"/>
          <w:sz w:val="24"/>
          <w:szCs w:val="24"/>
          <w:lang w:val="ru-RU"/>
        </w:rPr>
        <w:t xml:space="preserve"> (</w:t>
      </w:r>
      <w:r>
        <w:rPr>
          <w:rFonts w:eastAsia="Times New Roman"/>
          <w:b/>
          <w:bCs/>
          <w:color w:val="1E3A5F"/>
          <w:sz w:val="24"/>
          <w:szCs w:val="24"/>
          <w:lang w:val="en-US"/>
        </w:rPr>
        <w:t>DLH</w:t>
      </w:r>
      <w:r w:rsidRPr="00A6695E">
        <w:rPr>
          <w:rFonts w:eastAsia="Times New Roman"/>
          <w:b/>
          <w:bCs/>
          <w:color w:val="1E3A5F"/>
          <w:sz w:val="24"/>
          <w:szCs w:val="24"/>
          <w:lang w:val="ru-RU"/>
        </w:rPr>
        <w:t xml:space="preserve"> </w:t>
      </w:r>
      <w:r>
        <w:rPr>
          <w:rFonts w:eastAsia="Times New Roman"/>
          <w:b/>
          <w:bCs/>
          <w:color w:val="1E3A5F"/>
          <w:sz w:val="24"/>
          <w:szCs w:val="24"/>
          <w:lang w:val="en-US"/>
        </w:rPr>
        <w:t>RT</w:t>
      </w:r>
      <w:r w:rsidRPr="00A6695E">
        <w:rPr>
          <w:rFonts w:eastAsia="Times New Roman"/>
          <w:b/>
          <w:bCs/>
          <w:color w:val="1E3A5F"/>
          <w:sz w:val="24"/>
          <w:szCs w:val="24"/>
          <w:lang w:val="ru-RU"/>
        </w:rPr>
        <w:t>)</w:t>
      </w:r>
    </w:p>
    <w:p w14:paraId="53A9B906" w14:textId="3CBD97A1" w:rsidR="00772EA6" w:rsidRPr="00344300" w:rsidRDefault="005D515C" w:rsidP="00772EA6">
      <w:pPr>
        <w:spacing w:before="100" w:after="100" w:line="240" w:lineRule="auto"/>
        <w:rPr>
          <w:rFonts w:eastAsia="Times New Roman"/>
          <w:b/>
          <w:bCs/>
          <w:color w:val="1E3A5F"/>
          <w:sz w:val="24"/>
          <w:szCs w:val="24"/>
          <w:lang w:val="ru-RU"/>
        </w:rPr>
      </w:pPr>
      <w:r w:rsidRPr="00344300">
        <w:rPr>
          <w:rFonts w:eastAsia="Times New Roman"/>
          <w:b/>
          <w:bCs/>
          <w:color w:val="1E3A5F"/>
          <w:sz w:val="24"/>
          <w:szCs w:val="24"/>
          <w:lang w:val="ru-RU"/>
        </w:rPr>
        <w:t>А</w:t>
      </w:r>
      <w:r w:rsidR="00772EA6" w:rsidRPr="00344300">
        <w:rPr>
          <w:rFonts w:eastAsia="Times New Roman"/>
          <w:b/>
          <w:bCs/>
          <w:color w:val="1E3A5F"/>
          <w:sz w:val="24"/>
          <w:szCs w:val="24"/>
          <w:lang w:val="ru-RU"/>
        </w:rPr>
        <w:t>рхитектур</w:t>
      </w:r>
      <w:r w:rsidRPr="00344300">
        <w:rPr>
          <w:rFonts w:eastAsia="Times New Roman"/>
          <w:b/>
          <w:bCs/>
          <w:color w:val="1E3A5F"/>
          <w:sz w:val="24"/>
          <w:szCs w:val="24"/>
          <w:lang w:val="ru-RU"/>
        </w:rPr>
        <w:t>а</w:t>
      </w:r>
      <w:r w:rsidR="00E30C11">
        <w:rPr>
          <w:rFonts w:eastAsia="Times New Roman"/>
          <w:b/>
          <w:bCs/>
          <w:color w:val="1E3A5F"/>
          <w:sz w:val="24"/>
          <w:szCs w:val="24"/>
          <w:lang w:val="ru-RU"/>
        </w:rPr>
        <w:t xml:space="preserve"> данных</w:t>
      </w:r>
      <w:r w:rsidR="00344300" w:rsidRPr="00B36D6D">
        <w:rPr>
          <w:rFonts w:eastAsia="Times New Roman"/>
          <w:b/>
          <w:bCs/>
          <w:color w:val="1E3A5F"/>
          <w:sz w:val="24"/>
          <w:szCs w:val="24"/>
          <w:lang w:val="ru-RU"/>
        </w:rPr>
        <w:t>:</w:t>
      </w:r>
      <w:r w:rsidR="00772EA6" w:rsidRPr="00344300">
        <w:rPr>
          <w:rFonts w:eastAsia="Times New Roman"/>
          <w:b/>
          <w:bCs/>
          <w:color w:val="1E3A5F"/>
          <w:sz w:val="24"/>
          <w:szCs w:val="24"/>
          <w:lang w:val="ru-RU"/>
        </w:rPr>
        <w:t xml:space="preserve"> </w:t>
      </w:r>
      <w:r w:rsidRPr="005D515C">
        <w:rPr>
          <w:rFonts w:eastAsia="Times New Roman"/>
          <w:color w:val="1A1A2E"/>
          <w:sz w:val="24"/>
          <w:szCs w:val="24"/>
          <w:lang w:val="en-US"/>
        </w:rPr>
        <w:t>Lambda</w:t>
      </w:r>
    </w:p>
    <w:p w14:paraId="7ECAF000" w14:textId="36822360" w:rsidR="00772EA6" w:rsidRDefault="00B36D6D" w:rsidP="005069F6">
      <w:pPr>
        <w:spacing w:before="100" w:after="100" w:line="240" w:lineRule="auto"/>
        <w:rPr>
          <w:sz w:val="24"/>
          <w:szCs w:val="24"/>
          <w:lang w:val="ru-RU"/>
        </w:rPr>
      </w:pPr>
      <w:r w:rsidRPr="00B36D6D">
        <w:rPr>
          <w:rFonts w:eastAsia="Times New Roman"/>
          <w:b/>
          <w:bCs/>
          <w:color w:val="1E3A5F"/>
          <w:sz w:val="24"/>
          <w:szCs w:val="24"/>
          <w:lang w:val="ru-RU"/>
        </w:rPr>
        <w:t>Состав работ:</w:t>
      </w:r>
    </w:p>
    <w:p w14:paraId="59301E24" w14:textId="5FA1C693" w:rsidR="00F10CE0" w:rsidRDefault="00F10CE0" w:rsidP="00344300">
      <w:pPr>
        <w:spacing w:before="100" w:after="100" w:line="240" w:lineRule="auto"/>
        <w:ind w:firstLine="720"/>
        <w:rPr>
          <w:sz w:val="24"/>
          <w:szCs w:val="24"/>
          <w:lang w:val="ru-RU"/>
        </w:rPr>
      </w:pPr>
      <w:r w:rsidRPr="00F10CE0">
        <w:rPr>
          <w:sz w:val="24"/>
          <w:szCs w:val="24"/>
          <w:lang w:val="ru-RU"/>
        </w:rPr>
        <w:t xml:space="preserve">Согласно текущей </w:t>
      </w:r>
      <w:r w:rsidR="000D23C3">
        <w:rPr>
          <w:sz w:val="24"/>
          <w:szCs w:val="24"/>
          <w:lang w:val="ru-RU"/>
        </w:rPr>
        <w:t>З</w:t>
      </w:r>
      <w:r w:rsidRPr="00F10CE0">
        <w:rPr>
          <w:sz w:val="24"/>
          <w:szCs w:val="24"/>
          <w:lang w:val="ru-RU"/>
        </w:rPr>
        <w:t>акупки</w:t>
      </w:r>
    </w:p>
    <w:p w14:paraId="3CD47331" w14:textId="2B6724EA" w:rsidR="00E30C11" w:rsidRDefault="00E30C11" w:rsidP="00E30C11">
      <w:pPr>
        <w:spacing w:before="100" w:after="100" w:line="240" w:lineRule="auto"/>
        <w:rPr>
          <w:sz w:val="24"/>
          <w:szCs w:val="24"/>
          <w:lang w:val="ru-RU"/>
        </w:rPr>
      </w:pPr>
      <w:r>
        <w:rPr>
          <w:rFonts w:eastAsia="Times New Roman"/>
          <w:b/>
          <w:bCs/>
          <w:color w:val="1E3A5F"/>
          <w:sz w:val="24"/>
          <w:szCs w:val="24"/>
          <w:lang w:val="ru-RU"/>
        </w:rPr>
        <w:t xml:space="preserve">Схема </w:t>
      </w:r>
      <w:r w:rsidR="003913DE">
        <w:rPr>
          <w:rFonts w:eastAsia="Times New Roman"/>
          <w:b/>
          <w:bCs/>
          <w:color w:val="1E3A5F"/>
          <w:sz w:val="24"/>
          <w:szCs w:val="24"/>
          <w:lang w:val="ru-RU"/>
        </w:rPr>
        <w:t xml:space="preserve">движения </w:t>
      </w:r>
      <w:r>
        <w:rPr>
          <w:rFonts w:eastAsia="Times New Roman"/>
          <w:b/>
          <w:bCs/>
          <w:color w:val="1E3A5F"/>
          <w:sz w:val="24"/>
          <w:szCs w:val="24"/>
          <w:lang w:val="ru-RU"/>
        </w:rPr>
        <w:t>данных</w:t>
      </w:r>
      <w:r w:rsidRPr="00B36D6D">
        <w:rPr>
          <w:rFonts w:eastAsia="Times New Roman"/>
          <w:b/>
          <w:bCs/>
          <w:color w:val="1E3A5F"/>
          <w:sz w:val="24"/>
          <w:szCs w:val="24"/>
          <w:lang w:val="ru-RU"/>
        </w:rPr>
        <w:t>:</w:t>
      </w:r>
    </w:p>
    <w:p w14:paraId="0FDF30F1" w14:textId="50AC41A8" w:rsidR="00C32DBC" w:rsidRPr="00F10CE0" w:rsidRDefault="00C32DBC" w:rsidP="0065507D">
      <w:pPr>
        <w:spacing w:before="100" w:after="100" w:line="240" w:lineRule="auto"/>
        <w:ind w:firstLine="72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Индикативная схема </w:t>
      </w:r>
      <w:r w:rsidR="003913DE">
        <w:rPr>
          <w:sz w:val="24"/>
          <w:szCs w:val="24"/>
          <w:lang w:val="ru-RU"/>
        </w:rPr>
        <w:t xml:space="preserve">движения данных </w:t>
      </w:r>
      <w:r w:rsidR="003C5A14">
        <w:rPr>
          <w:sz w:val="24"/>
          <w:szCs w:val="24"/>
          <w:lang w:val="ru-RU"/>
        </w:rPr>
        <w:t xml:space="preserve">Трека 1 </w:t>
      </w:r>
      <w:r>
        <w:rPr>
          <w:sz w:val="24"/>
          <w:szCs w:val="24"/>
          <w:lang w:val="ru-RU"/>
        </w:rPr>
        <w:t>приведена ниже</w:t>
      </w:r>
    </w:p>
    <w:p w14:paraId="2758798D" w14:textId="7B13CD51" w:rsidR="005069F6" w:rsidRDefault="007B301A" w:rsidP="005069F6">
      <w:pPr>
        <w:spacing w:after="200" w:line="240" w:lineRule="auto"/>
        <w:ind w:left="284"/>
        <w:jc w:val="both"/>
        <w:textAlignment w:val="baseline"/>
        <w:rPr>
          <w:sz w:val="24"/>
          <w:szCs w:val="24"/>
          <w:lang w:val="ru-RU"/>
        </w:rPr>
      </w:pPr>
      <w:r>
        <w:rPr>
          <w:noProof/>
          <w:lang w:val="ru-RU"/>
        </w:rPr>
        <w:drawing>
          <wp:inline distT="0" distB="0" distL="0" distR="0" wp14:anchorId="41B8A073" wp14:editId="57B108A9">
            <wp:extent cx="5733415" cy="2915285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91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2E5F4" w14:textId="77777777" w:rsidR="005069F6" w:rsidRPr="00B36D6D" w:rsidRDefault="005069F6" w:rsidP="005069F6">
      <w:pPr>
        <w:spacing w:after="200" w:line="240" w:lineRule="auto"/>
        <w:ind w:left="1000"/>
        <w:jc w:val="both"/>
        <w:textAlignment w:val="baseline"/>
        <w:rPr>
          <w:rFonts w:eastAsia="Times New Roman"/>
          <w:color w:val="1A1A2E"/>
          <w:sz w:val="24"/>
          <w:szCs w:val="24"/>
          <w:lang w:val="ru-RU"/>
        </w:rPr>
      </w:pPr>
    </w:p>
    <w:p w14:paraId="32B88D94" w14:textId="1F35C4E6" w:rsidR="00B36D6D" w:rsidRPr="00B36D6D" w:rsidRDefault="005069F6" w:rsidP="00B36D6D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eastAsia="Times New Roman"/>
          <w:b/>
          <w:bCs/>
          <w:color w:val="1E3A5F"/>
          <w:sz w:val="24"/>
          <w:szCs w:val="24"/>
          <w:lang w:val="ru-RU"/>
        </w:rPr>
        <w:t xml:space="preserve">Трек 2. </w:t>
      </w:r>
      <w:r w:rsidR="007E1404">
        <w:rPr>
          <w:rFonts w:eastAsia="Times New Roman"/>
          <w:b/>
          <w:bCs/>
          <w:color w:val="1E3A5F"/>
          <w:sz w:val="24"/>
          <w:szCs w:val="24"/>
          <w:lang w:val="ru-RU"/>
        </w:rPr>
        <w:t xml:space="preserve">Развитие </w:t>
      </w:r>
      <w:r>
        <w:rPr>
          <w:rFonts w:eastAsia="Times New Roman"/>
          <w:b/>
          <w:bCs/>
          <w:color w:val="1E3A5F"/>
          <w:sz w:val="24"/>
          <w:szCs w:val="24"/>
          <w:lang w:val="ru-RU"/>
        </w:rPr>
        <w:t xml:space="preserve">и оптимизация </w:t>
      </w:r>
      <w:proofErr w:type="gramStart"/>
      <w:r w:rsidR="007E1404">
        <w:rPr>
          <w:rFonts w:eastAsia="Times New Roman"/>
          <w:b/>
          <w:bCs/>
          <w:color w:val="1E3A5F"/>
          <w:sz w:val="24"/>
          <w:szCs w:val="24"/>
          <w:lang w:val="en-US"/>
        </w:rPr>
        <w:t>DLH</w:t>
      </w:r>
      <w:r>
        <w:rPr>
          <w:rFonts w:eastAsia="Times New Roman"/>
          <w:b/>
          <w:bCs/>
          <w:color w:val="1E3A5F"/>
          <w:sz w:val="24"/>
          <w:szCs w:val="24"/>
          <w:lang w:val="ru-RU"/>
        </w:rPr>
        <w:t xml:space="preserve"> </w:t>
      </w:r>
      <w:r w:rsidR="007E1404" w:rsidRPr="007E1404">
        <w:rPr>
          <w:rFonts w:eastAsia="Times New Roman"/>
          <w:b/>
          <w:bCs/>
          <w:color w:val="1E3A5F"/>
          <w:sz w:val="24"/>
          <w:szCs w:val="24"/>
          <w:lang w:val="ru-RU"/>
        </w:rPr>
        <w:t xml:space="preserve"> (</w:t>
      </w:r>
      <w:proofErr w:type="gramEnd"/>
      <w:r w:rsidR="00B36D6D" w:rsidRPr="00B36D6D">
        <w:rPr>
          <w:rFonts w:eastAsia="Times New Roman"/>
          <w:b/>
          <w:bCs/>
          <w:color w:val="1E3A5F"/>
          <w:sz w:val="24"/>
          <w:szCs w:val="24"/>
          <w:lang w:val="ru-RU"/>
        </w:rPr>
        <w:t>2–3 года)</w:t>
      </w:r>
    </w:p>
    <w:p w14:paraId="63C801FB" w14:textId="4B60E1FF" w:rsidR="00B63258" w:rsidRPr="00B63258" w:rsidRDefault="00B63258" w:rsidP="0048141D">
      <w:pPr>
        <w:numPr>
          <w:ilvl w:val="0"/>
          <w:numId w:val="32"/>
        </w:numPr>
        <w:spacing w:before="60" w:line="240" w:lineRule="auto"/>
        <w:ind w:left="1000"/>
        <w:jc w:val="both"/>
        <w:textAlignment w:val="baseline"/>
        <w:rPr>
          <w:rFonts w:eastAsia="Times New Roman"/>
          <w:color w:val="1A1A2E"/>
          <w:sz w:val="24"/>
          <w:szCs w:val="24"/>
          <w:lang w:val="ru-RU"/>
        </w:rPr>
      </w:pPr>
      <w:r w:rsidRPr="00B63258">
        <w:rPr>
          <w:rFonts w:eastAsia="Times New Roman"/>
          <w:color w:val="1A1A2E"/>
          <w:sz w:val="24"/>
          <w:szCs w:val="24"/>
          <w:lang w:val="ru-RU"/>
        </w:rPr>
        <w:t>Перенос DWH в DLH</w:t>
      </w:r>
    </w:p>
    <w:p w14:paraId="2873D36F" w14:textId="731E12E6" w:rsidR="005F58DA" w:rsidRPr="00DA4E4A" w:rsidRDefault="00DA4E4A" w:rsidP="00B36D6D">
      <w:pPr>
        <w:numPr>
          <w:ilvl w:val="0"/>
          <w:numId w:val="32"/>
        </w:numPr>
        <w:spacing w:before="60" w:line="240" w:lineRule="auto"/>
        <w:ind w:left="1000"/>
        <w:jc w:val="both"/>
        <w:textAlignment w:val="baseline"/>
        <w:rPr>
          <w:rFonts w:eastAsia="Times New Roman"/>
          <w:color w:val="1A1A2E"/>
          <w:sz w:val="24"/>
          <w:szCs w:val="24"/>
          <w:lang w:val="ru-RU"/>
        </w:rPr>
      </w:pPr>
      <w:r>
        <w:rPr>
          <w:rFonts w:eastAsia="Times New Roman"/>
          <w:color w:val="1A1A2E"/>
          <w:sz w:val="24"/>
          <w:szCs w:val="24"/>
          <w:lang w:val="ru-RU"/>
        </w:rPr>
        <w:t xml:space="preserve">Переход на архитектуру </w:t>
      </w:r>
      <w:r w:rsidR="005F58DA">
        <w:rPr>
          <w:rFonts w:eastAsia="Times New Roman"/>
          <w:color w:val="1A1A2E"/>
          <w:sz w:val="24"/>
          <w:szCs w:val="24"/>
          <w:lang w:val="en-US"/>
        </w:rPr>
        <w:t>Kappa</w:t>
      </w:r>
    </w:p>
    <w:sectPr w:rsidR="005F58DA" w:rsidRPr="00DA4E4A" w:rsidSect="009704B9">
      <w:headerReference w:type="default" r:id="rId14"/>
      <w:footerReference w:type="default" r:id="rId15"/>
      <w:pgSz w:w="11909" w:h="16834"/>
      <w:pgMar w:top="1440" w:right="1440" w:bottom="1440" w:left="1440" w:header="720" w:footer="720" w:gutter="0"/>
      <w:pgNumType w:start="26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2C6AE48" w14:textId="77777777" w:rsidR="00840FDF" w:rsidRDefault="00840FDF" w:rsidP="00B75A83">
      <w:pPr>
        <w:spacing w:line="240" w:lineRule="auto"/>
      </w:pPr>
      <w:r>
        <w:separator/>
      </w:r>
    </w:p>
  </w:endnote>
  <w:endnote w:type="continuationSeparator" w:id="0">
    <w:p w14:paraId="6330A027" w14:textId="77777777" w:rsidR="00840FDF" w:rsidRDefault="00840FDF" w:rsidP="00B75A8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9CE661FC-BC7E-41D4-BA33-38B6CBF9FC5A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48507078-21D3-4FE0-BC80-18FF24526BC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ABD0FC67-DD80-4D9D-9352-1EBA0D1BADED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4" w:subsetted="1" w:fontKey="{7F41FD38-E2A4-4A74-92C1-6C15AFBE1B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4626870"/>
      <w:docPartObj>
        <w:docPartGallery w:val="Page Numbers (Bottom of Page)"/>
        <w:docPartUnique/>
      </w:docPartObj>
    </w:sdtPr>
    <w:sdtEndPr/>
    <w:sdtContent>
      <w:p w14:paraId="46B1E780" w14:textId="423FCA39" w:rsidR="00840FDF" w:rsidRDefault="00840FDF">
        <w:pPr>
          <w:pStyle w:val="af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704B9" w:rsidRPr="009704B9">
          <w:rPr>
            <w:noProof/>
            <w:lang w:val="ru-RU"/>
          </w:rPr>
          <w:t>45</w:t>
        </w:r>
        <w:r>
          <w:fldChar w:fldCharType="end"/>
        </w:r>
      </w:p>
    </w:sdtContent>
  </w:sdt>
  <w:p w14:paraId="68599F53" w14:textId="77777777" w:rsidR="00840FDF" w:rsidRDefault="00840FDF">
    <w:pPr>
      <w:pStyle w:val="a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0ECE3F1" w14:textId="77777777" w:rsidR="00840FDF" w:rsidRDefault="00840FDF" w:rsidP="00B75A83">
      <w:pPr>
        <w:spacing w:line="240" w:lineRule="auto"/>
      </w:pPr>
      <w:r>
        <w:separator/>
      </w:r>
    </w:p>
  </w:footnote>
  <w:footnote w:type="continuationSeparator" w:id="0">
    <w:p w14:paraId="1D862896" w14:textId="77777777" w:rsidR="00840FDF" w:rsidRDefault="00840FDF" w:rsidP="00B75A8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D0423B" w14:textId="08E0455B" w:rsidR="00840FDF" w:rsidRDefault="00840FDF" w:rsidP="00B75A83">
    <w:pPr>
      <w:pStyle w:val="af6"/>
      <w:jc w:val="right"/>
    </w:pPr>
  </w:p>
  <w:p w14:paraId="7796EBE6" w14:textId="77777777" w:rsidR="00840FDF" w:rsidRDefault="00840FDF">
    <w:pPr>
      <w:pStyle w:val="a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82DDE"/>
    <w:multiLevelType w:val="multilevel"/>
    <w:tmpl w:val="CA9C6C22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BAB5CA0"/>
    <w:multiLevelType w:val="multilevel"/>
    <w:tmpl w:val="4D922E38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C943F37"/>
    <w:multiLevelType w:val="multilevel"/>
    <w:tmpl w:val="ABCE9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307AC1"/>
    <w:multiLevelType w:val="multilevel"/>
    <w:tmpl w:val="1EB0927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BAD7741"/>
    <w:multiLevelType w:val="multilevel"/>
    <w:tmpl w:val="9042D9F0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152101D"/>
    <w:multiLevelType w:val="multilevel"/>
    <w:tmpl w:val="C2A01E0E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63B6FC9"/>
    <w:multiLevelType w:val="multilevel"/>
    <w:tmpl w:val="8878C42A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7A50CA4"/>
    <w:multiLevelType w:val="multilevel"/>
    <w:tmpl w:val="3C4CAF7E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8933B9E"/>
    <w:multiLevelType w:val="multilevel"/>
    <w:tmpl w:val="BCB29582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2BC73606"/>
    <w:multiLevelType w:val="multilevel"/>
    <w:tmpl w:val="843A2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C527A26"/>
    <w:multiLevelType w:val="multilevel"/>
    <w:tmpl w:val="8B222F1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07E023B"/>
    <w:multiLevelType w:val="multilevel"/>
    <w:tmpl w:val="8F3C6ED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29A7CEC"/>
    <w:multiLevelType w:val="multilevel"/>
    <w:tmpl w:val="7FD45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4C9429E"/>
    <w:multiLevelType w:val="multilevel"/>
    <w:tmpl w:val="F1D2B814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35832458"/>
    <w:multiLevelType w:val="multilevel"/>
    <w:tmpl w:val="E020E2F0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38A604E8"/>
    <w:multiLevelType w:val="multilevel"/>
    <w:tmpl w:val="DC38F26A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39110489"/>
    <w:multiLevelType w:val="multilevel"/>
    <w:tmpl w:val="5AB8CB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A644E6E"/>
    <w:multiLevelType w:val="multilevel"/>
    <w:tmpl w:val="4DE23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C9C5D49"/>
    <w:multiLevelType w:val="multilevel"/>
    <w:tmpl w:val="20EA246E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3F560C48"/>
    <w:multiLevelType w:val="multilevel"/>
    <w:tmpl w:val="D4927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FC23749"/>
    <w:multiLevelType w:val="multilevel"/>
    <w:tmpl w:val="658C28D0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42451786"/>
    <w:multiLevelType w:val="multilevel"/>
    <w:tmpl w:val="51F8FC80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57442742"/>
    <w:multiLevelType w:val="multilevel"/>
    <w:tmpl w:val="A25059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8101815"/>
    <w:multiLevelType w:val="multilevel"/>
    <w:tmpl w:val="400EE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A87373D"/>
    <w:multiLevelType w:val="multilevel"/>
    <w:tmpl w:val="DDF0E5A6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62C85667"/>
    <w:multiLevelType w:val="multilevel"/>
    <w:tmpl w:val="E6E69C4E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648637E1"/>
    <w:multiLevelType w:val="multilevel"/>
    <w:tmpl w:val="C9A6917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7" w15:restartNumberingAfterBreak="0">
    <w:nsid w:val="691A5716"/>
    <w:multiLevelType w:val="multilevel"/>
    <w:tmpl w:val="E7E6F2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935578A"/>
    <w:multiLevelType w:val="multilevel"/>
    <w:tmpl w:val="4484DA8C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6D2A373A"/>
    <w:multiLevelType w:val="multilevel"/>
    <w:tmpl w:val="C6DC961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0" w15:restartNumberingAfterBreak="0">
    <w:nsid w:val="6D5C419E"/>
    <w:multiLevelType w:val="multilevel"/>
    <w:tmpl w:val="0F625F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076334B"/>
    <w:multiLevelType w:val="multilevel"/>
    <w:tmpl w:val="F5765F8E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735560D4"/>
    <w:multiLevelType w:val="multilevel"/>
    <w:tmpl w:val="CB609B72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3" w15:restartNumberingAfterBreak="0">
    <w:nsid w:val="74EC6034"/>
    <w:multiLevelType w:val="multilevel"/>
    <w:tmpl w:val="0492A3AA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762D7270"/>
    <w:multiLevelType w:val="multilevel"/>
    <w:tmpl w:val="F020C2BE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5" w15:restartNumberingAfterBreak="0">
    <w:nsid w:val="7CE52721"/>
    <w:multiLevelType w:val="multilevel"/>
    <w:tmpl w:val="C0E81D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E363065"/>
    <w:multiLevelType w:val="multilevel"/>
    <w:tmpl w:val="AD72821E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A1A2E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24"/>
  </w:num>
  <w:num w:numId="2">
    <w:abstractNumId w:val="26"/>
  </w:num>
  <w:num w:numId="3">
    <w:abstractNumId w:val="36"/>
  </w:num>
  <w:num w:numId="4">
    <w:abstractNumId w:val="5"/>
  </w:num>
  <w:num w:numId="5">
    <w:abstractNumId w:val="13"/>
  </w:num>
  <w:num w:numId="6">
    <w:abstractNumId w:val="10"/>
  </w:num>
  <w:num w:numId="7">
    <w:abstractNumId w:val="6"/>
  </w:num>
  <w:num w:numId="8">
    <w:abstractNumId w:val="1"/>
  </w:num>
  <w:num w:numId="9">
    <w:abstractNumId w:val="15"/>
  </w:num>
  <w:num w:numId="10">
    <w:abstractNumId w:val="14"/>
  </w:num>
  <w:num w:numId="11">
    <w:abstractNumId w:val="28"/>
  </w:num>
  <w:num w:numId="12">
    <w:abstractNumId w:val="25"/>
  </w:num>
  <w:num w:numId="13">
    <w:abstractNumId w:val="29"/>
  </w:num>
  <w:num w:numId="14">
    <w:abstractNumId w:val="18"/>
  </w:num>
  <w:num w:numId="15">
    <w:abstractNumId w:val="34"/>
  </w:num>
  <w:num w:numId="16">
    <w:abstractNumId w:val="21"/>
  </w:num>
  <w:num w:numId="17">
    <w:abstractNumId w:val="11"/>
  </w:num>
  <w:num w:numId="18">
    <w:abstractNumId w:val="20"/>
  </w:num>
  <w:num w:numId="19">
    <w:abstractNumId w:val="0"/>
  </w:num>
  <w:num w:numId="20">
    <w:abstractNumId w:val="31"/>
  </w:num>
  <w:num w:numId="21">
    <w:abstractNumId w:val="4"/>
  </w:num>
  <w:num w:numId="22">
    <w:abstractNumId w:val="7"/>
  </w:num>
  <w:num w:numId="23">
    <w:abstractNumId w:val="32"/>
  </w:num>
  <w:num w:numId="24">
    <w:abstractNumId w:val="33"/>
  </w:num>
  <w:num w:numId="25">
    <w:abstractNumId w:val="8"/>
  </w:num>
  <w:num w:numId="26">
    <w:abstractNumId w:val="3"/>
  </w:num>
  <w:num w:numId="27">
    <w:abstractNumId w:val="22"/>
  </w:num>
  <w:num w:numId="28">
    <w:abstractNumId w:val="23"/>
  </w:num>
  <w:num w:numId="29">
    <w:abstractNumId w:val="12"/>
  </w:num>
  <w:num w:numId="30">
    <w:abstractNumId w:val="9"/>
  </w:num>
  <w:num w:numId="31">
    <w:abstractNumId w:val="2"/>
  </w:num>
  <w:num w:numId="32">
    <w:abstractNumId w:val="17"/>
  </w:num>
  <w:num w:numId="33">
    <w:abstractNumId w:val="19"/>
  </w:num>
  <w:num w:numId="34">
    <w:abstractNumId w:val="27"/>
  </w:num>
  <w:num w:numId="35">
    <w:abstractNumId w:val="30"/>
  </w:num>
  <w:num w:numId="36">
    <w:abstractNumId w:val="16"/>
  </w:num>
  <w:num w:numId="37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60E5"/>
    <w:rsid w:val="000063DB"/>
    <w:rsid w:val="00042C3C"/>
    <w:rsid w:val="00052E61"/>
    <w:rsid w:val="00055417"/>
    <w:rsid w:val="00061C86"/>
    <w:rsid w:val="000835B3"/>
    <w:rsid w:val="00085E36"/>
    <w:rsid w:val="00096C53"/>
    <w:rsid w:val="000A1EA5"/>
    <w:rsid w:val="000D0E25"/>
    <w:rsid w:val="000D23C3"/>
    <w:rsid w:val="000E4AED"/>
    <w:rsid w:val="000E572D"/>
    <w:rsid w:val="000F15A2"/>
    <w:rsid w:val="000F1A3D"/>
    <w:rsid w:val="000F79E6"/>
    <w:rsid w:val="000F7C74"/>
    <w:rsid w:val="00103104"/>
    <w:rsid w:val="00125DD8"/>
    <w:rsid w:val="0013611D"/>
    <w:rsid w:val="00143E76"/>
    <w:rsid w:val="00146AA8"/>
    <w:rsid w:val="00155D2F"/>
    <w:rsid w:val="001761F9"/>
    <w:rsid w:val="00180484"/>
    <w:rsid w:val="00194677"/>
    <w:rsid w:val="001A3840"/>
    <w:rsid w:val="001A6A19"/>
    <w:rsid w:val="001B3A5E"/>
    <w:rsid w:val="001B4510"/>
    <w:rsid w:val="001B65B5"/>
    <w:rsid w:val="001D04D2"/>
    <w:rsid w:val="001D15E1"/>
    <w:rsid w:val="001D1ACD"/>
    <w:rsid w:val="001E3BEC"/>
    <w:rsid w:val="001F16CE"/>
    <w:rsid w:val="001F2A12"/>
    <w:rsid w:val="001F4155"/>
    <w:rsid w:val="001F7E3F"/>
    <w:rsid w:val="00204412"/>
    <w:rsid w:val="00211AC0"/>
    <w:rsid w:val="002137F8"/>
    <w:rsid w:val="0022348C"/>
    <w:rsid w:val="002364DB"/>
    <w:rsid w:val="00243B4A"/>
    <w:rsid w:val="00247842"/>
    <w:rsid w:val="00263C92"/>
    <w:rsid w:val="002746C6"/>
    <w:rsid w:val="002C6818"/>
    <w:rsid w:val="002D694B"/>
    <w:rsid w:val="002E51D5"/>
    <w:rsid w:val="00313809"/>
    <w:rsid w:val="00321CDF"/>
    <w:rsid w:val="00324CBC"/>
    <w:rsid w:val="00324F0A"/>
    <w:rsid w:val="00327B78"/>
    <w:rsid w:val="003336BB"/>
    <w:rsid w:val="00344300"/>
    <w:rsid w:val="0035771F"/>
    <w:rsid w:val="00362E92"/>
    <w:rsid w:val="003812C9"/>
    <w:rsid w:val="003913DE"/>
    <w:rsid w:val="003A298B"/>
    <w:rsid w:val="003C5A14"/>
    <w:rsid w:val="003D2569"/>
    <w:rsid w:val="003E5929"/>
    <w:rsid w:val="004009AF"/>
    <w:rsid w:val="00412647"/>
    <w:rsid w:val="00413BE0"/>
    <w:rsid w:val="0042114B"/>
    <w:rsid w:val="00424076"/>
    <w:rsid w:val="00424ED2"/>
    <w:rsid w:val="00431356"/>
    <w:rsid w:val="004330FC"/>
    <w:rsid w:val="004421B6"/>
    <w:rsid w:val="004424B0"/>
    <w:rsid w:val="00483634"/>
    <w:rsid w:val="00486EBF"/>
    <w:rsid w:val="00490D0A"/>
    <w:rsid w:val="00497F31"/>
    <w:rsid w:val="004B5DAA"/>
    <w:rsid w:val="004E1B89"/>
    <w:rsid w:val="004F2343"/>
    <w:rsid w:val="005069F6"/>
    <w:rsid w:val="00506F84"/>
    <w:rsid w:val="00507E5F"/>
    <w:rsid w:val="00512A6D"/>
    <w:rsid w:val="00514CD3"/>
    <w:rsid w:val="005259FA"/>
    <w:rsid w:val="00526409"/>
    <w:rsid w:val="00531A01"/>
    <w:rsid w:val="0055096A"/>
    <w:rsid w:val="00551BAA"/>
    <w:rsid w:val="00553A9F"/>
    <w:rsid w:val="00555904"/>
    <w:rsid w:val="00574074"/>
    <w:rsid w:val="005827B9"/>
    <w:rsid w:val="00587C0C"/>
    <w:rsid w:val="005A43EE"/>
    <w:rsid w:val="005A784B"/>
    <w:rsid w:val="005B6F23"/>
    <w:rsid w:val="005C1330"/>
    <w:rsid w:val="005D515C"/>
    <w:rsid w:val="005F58DA"/>
    <w:rsid w:val="006003EF"/>
    <w:rsid w:val="006033D9"/>
    <w:rsid w:val="00613CD5"/>
    <w:rsid w:val="0061500F"/>
    <w:rsid w:val="00625B3B"/>
    <w:rsid w:val="00632D2B"/>
    <w:rsid w:val="0065507D"/>
    <w:rsid w:val="00680C17"/>
    <w:rsid w:val="006870B7"/>
    <w:rsid w:val="0069449D"/>
    <w:rsid w:val="006B2FAD"/>
    <w:rsid w:val="006B71F8"/>
    <w:rsid w:val="006C2125"/>
    <w:rsid w:val="006D0DCC"/>
    <w:rsid w:val="0073383E"/>
    <w:rsid w:val="00736600"/>
    <w:rsid w:val="00751AA9"/>
    <w:rsid w:val="00752D88"/>
    <w:rsid w:val="00766EE1"/>
    <w:rsid w:val="00772EA6"/>
    <w:rsid w:val="00787C4E"/>
    <w:rsid w:val="007935AF"/>
    <w:rsid w:val="0079694E"/>
    <w:rsid w:val="007A2687"/>
    <w:rsid w:val="007B2D6F"/>
    <w:rsid w:val="007B301A"/>
    <w:rsid w:val="007E1404"/>
    <w:rsid w:val="007E278A"/>
    <w:rsid w:val="00840FDF"/>
    <w:rsid w:val="00860910"/>
    <w:rsid w:val="00860B42"/>
    <w:rsid w:val="008855C9"/>
    <w:rsid w:val="00891043"/>
    <w:rsid w:val="008A6C45"/>
    <w:rsid w:val="008F29F7"/>
    <w:rsid w:val="009160BA"/>
    <w:rsid w:val="009237B2"/>
    <w:rsid w:val="00941E61"/>
    <w:rsid w:val="009478A4"/>
    <w:rsid w:val="00951CE1"/>
    <w:rsid w:val="009602D8"/>
    <w:rsid w:val="0096798D"/>
    <w:rsid w:val="009704B9"/>
    <w:rsid w:val="0097237F"/>
    <w:rsid w:val="0098613E"/>
    <w:rsid w:val="009B566E"/>
    <w:rsid w:val="009B7871"/>
    <w:rsid w:val="009D6FA3"/>
    <w:rsid w:val="009E34BE"/>
    <w:rsid w:val="009F2AD7"/>
    <w:rsid w:val="00A00ADD"/>
    <w:rsid w:val="00A014BE"/>
    <w:rsid w:val="00A017AE"/>
    <w:rsid w:val="00A14E45"/>
    <w:rsid w:val="00A37737"/>
    <w:rsid w:val="00A425BF"/>
    <w:rsid w:val="00A625CB"/>
    <w:rsid w:val="00A65D6B"/>
    <w:rsid w:val="00A67CF3"/>
    <w:rsid w:val="00A71C15"/>
    <w:rsid w:val="00A76D73"/>
    <w:rsid w:val="00A77A34"/>
    <w:rsid w:val="00A77C5B"/>
    <w:rsid w:val="00A8644F"/>
    <w:rsid w:val="00A96F6D"/>
    <w:rsid w:val="00AC331D"/>
    <w:rsid w:val="00AD2222"/>
    <w:rsid w:val="00AD47E5"/>
    <w:rsid w:val="00AD79DA"/>
    <w:rsid w:val="00AD7E18"/>
    <w:rsid w:val="00AE08AB"/>
    <w:rsid w:val="00AF093E"/>
    <w:rsid w:val="00AF2AB7"/>
    <w:rsid w:val="00AF3419"/>
    <w:rsid w:val="00B03060"/>
    <w:rsid w:val="00B10945"/>
    <w:rsid w:val="00B10AB3"/>
    <w:rsid w:val="00B1567E"/>
    <w:rsid w:val="00B257FC"/>
    <w:rsid w:val="00B36D6D"/>
    <w:rsid w:val="00B46199"/>
    <w:rsid w:val="00B516E3"/>
    <w:rsid w:val="00B560E5"/>
    <w:rsid w:val="00B63258"/>
    <w:rsid w:val="00B75A83"/>
    <w:rsid w:val="00B92BF1"/>
    <w:rsid w:val="00BA42AE"/>
    <w:rsid w:val="00BD3B1B"/>
    <w:rsid w:val="00BE0DF9"/>
    <w:rsid w:val="00BE26CF"/>
    <w:rsid w:val="00BE5D76"/>
    <w:rsid w:val="00BF67F4"/>
    <w:rsid w:val="00BF71E2"/>
    <w:rsid w:val="00C062A3"/>
    <w:rsid w:val="00C07E3F"/>
    <w:rsid w:val="00C21D46"/>
    <w:rsid w:val="00C32DBC"/>
    <w:rsid w:val="00C567B4"/>
    <w:rsid w:val="00C664B1"/>
    <w:rsid w:val="00C66ED3"/>
    <w:rsid w:val="00C75B01"/>
    <w:rsid w:val="00C766B3"/>
    <w:rsid w:val="00C83EC4"/>
    <w:rsid w:val="00C95B9C"/>
    <w:rsid w:val="00CA3A33"/>
    <w:rsid w:val="00CC0030"/>
    <w:rsid w:val="00CD3C74"/>
    <w:rsid w:val="00CE33A9"/>
    <w:rsid w:val="00CE426F"/>
    <w:rsid w:val="00D230AB"/>
    <w:rsid w:val="00D525E1"/>
    <w:rsid w:val="00D75F3B"/>
    <w:rsid w:val="00D80980"/>
    <w:rsid w:val="00D811FF"/>
    <w:rsid w:val="00D826FD"/>
    <w:rsid w:val="00DA0687"/>
    <w:rsid w:val="00DA4E4A"/>
    <w:rsid w:val="00DB074F"/>
    <w:rsid w:val="00DF3334"/>
    <w:rsid w:val="00DF3E1B"/>
    <w:rsid w:val="00E04872"/>
    <w:rsid w:val="00E06578"/>
    <w:rsid w:val="00E30C11"/>
    <w:rsid w:val="00E32C42"/>
    <w:rsid w:val="00E350FF"/>
    <w:rsid w:val="00E460A9"/>
    <w:rsid w:val="00E54840"/>
    <w:rsid w:val="00E64E19"/>
    <w:rsid w:val="00E73A92"/>
    <w:rsid w:val="00E86127"/>
    <w:rsid w:val="00E974F0"/>
    <w:rsid w:val="00EA0809"/>
    <w:rsid w:val="00EA7536"/>
    <w:rsid w:val="00EB332E"/>
    <w:rsid w:val="00EC0BC2"/>
    <w:rsid w:val="00EC14C0"/>
    <w:rsid w:val="00ED6103"/>
    <w:rsid w:val="00EE39E5"/>
    <w:rsid w:val="00EE50A6"/>
    <w:rsid w:val="00EE6795"/>
    <w:rsid w:val="00EF67A0"/>
    <w:rsid w:val="00F10CE0"/>
    <w:rsid w:val="00F11EFB"/>
    <w:rsid w:val="00F166ED"/>
    <w:rsid w:val="00F17203"/>
    <w:rsid w:val="00F2310A"/>
    <w:rsid w:val="00F24B48"/>
    <w:rsid w:val="00F6222A"/>
    <w:rsid w:val="00F754E4"/>
    <w:rsid w:val="00F766B9"/>
    <w:rsid w:val="00F80F1F"/>
    <w:rsid w:val="00F83AB0"/>
    <w:rsid w:val="00F84532"/>
    <w:rsid w:val="00F8501B"/>
    <w:rsid w:val="00FB34F9"/>
    <w:rsid w:val="00FB6EE7"/>
    <w:rsid w:val="00FC0861"/>
    <w:rsid w:val="00FD2B74"/>
    <w:rsid w:val="00FE6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45335719"/>
  <w15:docId w15:val="{21F5A780-329F-44A6-AC9F-F594095A12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paragraph" w:styleId="af3">
    <w:name w:val="List Paragraph"/>
    <w:basedOn w:val="a"/>
    <w:uiPriority w:val="34"/>
    <w:qFormat/>
    <w:rsid w:val="00B75A83"/>
    <w:pPr>
      <w:ind w:left="720"/>
      <w:contextualSpacing/>
    </w:pPr>
  </w:style>
  <w:style w:type="paragraph" w:styleId="af4">
    <w:name w:val="TOC Heading"/>
    <w:basedOn w:val="1"/>
    <w:next w:val="a"/>
    <w:uiPriority w:val="39"/>
    <w:unhideWhenUsed/>
    <w:qFormat/>
    <w:rsid w:val="00B75A83"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/>
    </w:rPr>
  </w:style>
  <w:style w:type="paragraph" w:styleId="20">
    <w:name w:val="toc 2"/>
    <w:basedOn w:val="a"/>
    <w:next w:val="a"/>
    <w:autoRedefine/>
    <w:uiPriority w:val="39"/>
    <w:unhideWhenUsed/>
    <w:rsid w:val="00B75A83"/>
    <w:pPr>
      <w:spacing w:after="100"/>
      <w:ind w:left="220"/>
    </w:pPr>
  </w:style>
  <w:style w:type="paragraph" w:styleId="30">
    <w:name w:val="toc 3"/>
    <w:basedOn w:val="a"/>
    <w:next w:val="a"/>
    <w:autoRedefine/>
    <w:uiPriority w:val="39"/>
    <w:unhideWhenUsed/>
    <w:rsid w:val="00B75A83"/>
    <w:pPr>
      <w:spacing w:after="100"/>
      <w:ind w:left="440"/>
    </w:pPr>
  </w:style>
  <w:style w:type="character" w:styleId="af5">
    <w:name w:val="Hyperlink"/>
    <w:basedOn w:val="a0"/>
    <w:uiPriority w:val="99"/>
    <w:unhideWhenUsed/>
    <w:rsid w:val="00B75A83"/>
    <w:rPr>
      <w:color w:val="0000FF" w:themeColor="hyperlink"/>
      <w:u w:val="single"/>
    </w:rPr>
  </w:style>
  <w:style w:type="paragraph" w:styleId="af6">
    <w:name w:val="header"/>
    <w:basedOn w:val="a"/>
    <w:link w:val="af7"/>
    <w:uiPriority w:val="99"/>
    <w:unhideWhenUsed/>
    <w:rsid w:val="00B75A83"/>
    <w:pPr>
      <w:tabs>
        <w:tab w:val="center" w:pos="4677"/>
        <w:tab w:val="right" w:pos="9355"/>
      </w:tabs>
      <w:spacing w:line="240" w:lineRule="auto"/>
    </w:pPr>
  </w:style>
  <w:style w:type="character" w:customStyle="1" w:styleId="af7">
    <w:name w:val="Верхний колонтитул Знак"/>
    <w:basedOn w:val="a0"/>
    <w:link w:val="af6"/>
    <w:uiPriority w:val="99"/>
    <w:rsid w:val="00B75A83"/>
  </w:style>
  <w:style w:type="paragraph" w:styleId="af8">
    <w:name w:val="footer"/>
    <w:basedOn w:val="a"/>
    <w:link w:val="af9"/>
    <w:uiPriority w:val="99"/>
    <w:unhideWhenUsed/>
    <w:rsid w:val="00B75A83"/>
    <w:pPr>
      <w:tabs>
        <w:tab w:val="center" w:pos="4677"/>
        <w:tab w:val="right" w:pos="9355"/>
      </w:tabs>
      <w:spacing w:line="240" w:lineRule="auto"/>
    </w:pPr>
  </w:style>
  <w:style w:type="character" w:customStyle="1" w:styleId="af9">
    <w:name w:val="Нижний колонтитул Знак"/>
    <w:basedOn w:val="a0"/>
    <w:link w:val="af8"/>
    <w:uiPriority w:val="99"/>
    <w:rsid w:val="00B75A83"/>
  </w:style>
  <w:style w:type="character" w:customStyle="1" w:styleId="10">
    <w:name w:val="Неразрешенное упоминание1"/>
    <w:basedOn w:val="a0"/>
    <w:uiPriority w:val="99"/>
    <w:semiHidden/>
    <w:unhideWhenUsed/>
    <w:rsid w:val="00EB332E"/>
    <w:rPr>
      <w:color w:val="605E5C"/>
      <w:shd w:val="clear" w:color="auto" w:fill="E1DFDD"/>
    </w:rPr>
  </w:style>
  <w:style w:type="paragraph" w:styleId="afa">
    <w:name w:val="Normal (Web)"/>
    <w:basedOn w:val="a"/>
    <w:uiPriority w:val="99"/>
    <w:unhideWhenUsed/>
    <w:rsid w:val="007B2D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fb">
    <w:name w:val="Strong"/>
    <w:basedOn w:val="a0"/>
    <w:uiPriority w:val="22"/>
    <w:qFormat/>
    <w:rsid w:val="00F24B48"/>
    <w:rPr>
      <w:b/>
      <w:bCs/>
    </w:rPr>
  </w:style>
  <w:style w:type="character" w:styleId="afc">
    <w:name w:val="annotation reference"/>
    <w:basedOn w:val="a0"/>
    <w:uiPriority w:val="99"/>
    <w:semiHidden/>
    <w:unhideWhenUsed/>
    <w:rsid w:val="002D694B"/>
    <w:rPr>
      <w:sz w:val="16"/>
      <w:szCs w:val="16"/>
    </w:rPr>
  </w:style>
  <w:style w:type="paragraph" w:styleId="afd">
    <w:name w:val="annotation text"/>
    <w:basedOn w:val="a"/>
    <w:link w:val="afe"/>
    <w:uiPriority w:val="99"/>
    <w:semiHidden/>
    <w:unhideWhenUsed/>
    <w:rsid w:val="002D694B"/>
    <w:pPr>
      <w:spacing w:line="240" w:lineRule="auto"/>
    </w:pPr>
    <w:rPr>
      <w:sz w:val="20"/>
      <w:szCs w:val="20"/>
    </w:rPr>
  </w:style>
  <w:style w:type="character" w:customStyle="1" w:styleId="afe">
    <w:name w:val="Текст примечания Знак"/>
    <w:basedOn w:val="a0"/>
    <w:link w:val="afd"/>
    <w:uiPriority w:val="99"/>
    <w:semiHidden/>
    <w:rsid w:val="002D694B"/>
    <w:rPr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sid w:val="002D694B"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sid w:val="002D694B"/>
    <w:rPr>
      <w:b/>
      <w:bCs/>
      <w:sz w:val="20"/>
      <w:szCs w:val="20"/>
    </w:rPr>
  </w:style>
  <w:style w:type="paragraph" w:styleId="aff1">
    <w:name w:val="Balloon Text"/>
    <w:basedOn w:val="a"/>
    <w:link w:val="aff2"/>
    <w:uiPriority w:val="99"/>
    <w:semiHidden/>
    <w:unhideWhenUsed/>
    <w:rsid w:val="002D694B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ff2">
    <w:name w:val="Текст выноски Знак"/>
    <w:basedOn w:val="a0"/>
    <w:link w:val="aff1"/>
    <w:uiPriority w:val="99"/>
    <w:semiHidden/>
    <w:rsid w:val="002D694B"/>
    <w:rPr>
      <w:rFonts w:ascii="Segoe UI" w:hAnsi="Segoe UI" w:cs="Segoe UI"/>
      <w:sz w:val="18"/>
      <w:szCs w:val="18"/>
    </w:rPr>
  </w:style>
  <w:style w:type="character" w:styleId="aff3">
    <w:name w:val="FollowedHyperlink"/>
    <w:basedOn w:val="a0"/>
    <w:uiPriority w:val="99"/>
    <w:semiHidden/>
    <w:unhideWhenUsed/>
    <w:rsid w:val="00EC14C0"/>
    <w:rPr>
      <w:color w:val="800080" w:themeColor="followedHyperlink"/>
      <w:u w:val="single"/>
    </w:rPr>
  </w:style>
  <w:style w:type="character" w:customStyle="1" w:styleId="FontStyle40">
    <w:name w:val="Font Style40"/>
    <w:basedOn w:val="a0"/>
    <w:uiPriority w:val="99"/>
    <w:rsid w:val="00F11EFB"/>
    <w:rPr>
      <w:rFonts w:ascii="Times New Roman" w:hAnsi="Times New Roman" w:cs="Times New Roman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2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9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2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6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2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89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93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2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9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04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4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0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6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3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50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86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5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1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32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2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9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17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8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ithub.com/debezium/debezium-connector-db2" TargetMode="Externa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github.com/debezium/debezium-connector-db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90EE49-304E-41F0-AE1F-91288FCF1A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32</Pages>
  <Words>4699</Words>
  <Characters>26786</Characters>
  <Application>Microsoft Office Word</Application>
  <DocSecurity>0</DocSecurity>
  <Lines>223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Artiom Gretskiy</dc:creator>
  <cp:lastModifiedBy>Тюшкевич Анна Викторовна</cp:lastModifiedBy>
  <cp:revision>66</cp:revision>
  <dcterms:created xsi:type="dcterms:W3CDTF">2026-04-27T12:02:00Z</dcterms:created>
  <dcterms:modified xsi:type="dcterms:W3CDTF">2026-06-04T06:41:00Z</dcterms:modified>
</cp:coreProperties>
</file>